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b34af7aa8d9db9e54edc6405a9603bf864d322f"/>
    <w:p>
      <w:pPr>
        <w:pStyle w:val="Heading1"/>
      </w:pPr>
      <w:r>
        <w:t xml:space="preserve">Literature Review: Electronics Engineer in Chile Santiago</w:t>
      </w:r>
    </w:p>
    <w:p>
      <w:pPr>
        <w:pStyle w:val="FirstParagraph"/>
      </w:pPr>
      <w:r>
        <w:rPr>
          <w:bCs/>
          <w:b/>
        </w:rPr>
        <w:t xml:space="preserve">Literature Review:</w:t>
      </w:r>
      <w:r>
        <w:t xml:space="preserve"> </w:t>
      </w:r>
      <w:r>
        <w:t xml:space="preserve">This document presents a comprehensive analysis of the role, challenges, and opportunities for an</w:t>
      </w:r>
      <w:r>
        <w:t xml:space="preserve"> </w:t>
      </w:r>
      <w:r>
        <w:rPr>
          <w:bCs/>
          <w:b/>
        </w:rPr>
        <w:t xml:space="preserve">Electronics Engineer</w:t>
      </w:r>
      <w:r>
        <w:t xml:space="preserve"> </w:t>
      </w:r>
      <w:r>
        <w:t xml:space="preserve">operating in Santiago, Chile. Santiago, as the capital and largest city of Chile, serves as a hub for technological innovation and economic development. The field of Electronics Engineering in this region is deeply intertwined with both local industrial needs and global trends in technology. This review explores existing academic literature, industry reports, and case studies to highlight the significance of Electronics Engineers in Santiago's context.</w:t>
      </w:r>
    </w:p>
    <w:bookmarkStart w:id="20" w:name="Xb9fd53d023a97b8feace81d73c6eb5d00c5ac24"/>
    <w:p>
      <w:pPr>
        <w:pStyle w:val="Heading2"/>
      </w:pPr>
      <w:r>
        <w:t xml:space="preserve">1. Introduction to Electronics Engineering in Chile</w:t>
      </w:r>
    </w:p>
    <w:p>
      <w:pPr>
        <w:pStyle w:val="FirstParagraph"/>
      </w:pPr>
      <w:r>
        <w:t xml:space="preserve">The role of an</w:t>
      </w:r>
      <w:r>
        <w:t xml:space="preserve"> </w:t>
      </w:r>
      <w:r>
        <w:rPr>
          <w:bCs/>
          <w:b/>
        </w:rPr>
        <w:t xml:space="preserve">Electronics Engineer</w:t>
      </w:r>
      <w:r>
        <w:t xml:space="preserve"> </w:t>
      </w:r>
      <w:r>
        <w:t xml:space="preserve">has evolved significantly in Chile, particularly in Santiago, due to the city's strategic position as a center for higher education and technological research. According to the Ministry of Education of Chile (2021), Santiago hosts over 50% of the country’s engineering programs, with Electronics Engineering being one of the most sought-after disciplines. The integration of advanced technologies such as embedded systems, microelectronics, and automation has positioned Santiago as a key player in Latin America's tech sector.</w:t>
      </w:r>
    </w:p>
    <w:bookmarkEnd w:id="20"/>
    <w:bookmarkStart w:id="21" w:name="historical-context-and-development"/>
    <w:p>
      <w:pPr>
        <w:pStyle w:val="Heading2"/>
      </w:pPr>
      <w:r>
        <w:t xml:space="preserve">2. Historical Context and Development</w:t>
      </w:r>
    </w:p>
    <w:p>
      <w:pPr>
        <w:pStyle w:val="FirstParagraph"/>
      </w:pPr>
      <w:r>
        <w:t xml:space="preserve">The emergence of Electronics Engineering in Santiago can be traced back to the mid-20th century when Chile began investing heavily in infrastructure development. Early studies (e.g., Rojas et al., 1985) highlight the growth of electronics industries during this period, driven by demands for telecommunications and industrial automation. Over time, Santiago became a focal point for research institutions like the Universidad de Chile and Pontificia Universidad Católica de Chile, which pioneered programs in microelectronics and signal processing.</w:t>
      </w:r>
    </w:p>
    <w:bookmarkEnd w:id="21"/>
    <w:bookmarkStart w:id="22" w:name="Xa318c615db2a36eb8aeb52db06996bf97f0c819"/>
    <w:p>
      <w:pPr>
        <w:pStyle w:val="Heading2"/>
      </w:pPr>
      <w:r>
        <w:t xml:space="preserve">3. Current Trends in Electronics Engineering</w:t>
      </w:r>
    </w:p>
    <w:p>
      <w:pPr>
        <w:pStyle w:val="FirstParagraph"/>
      </w:pPr>
      <w:r>
        <w:t xml:space="preserve">Recent literature emphasizes the dynamic nature of Electronics Engineering in Santiago. A 2023 report by the Chilean Association of Engineers (ACI) states that the demand for skilled electronics professionals has surged due to advancements in renewable energy systems, IoT (Internet of Things), and smart city initiatives. For instance, Santiago’s push toward sustainable development has created opportunities for Electronics Engineers to design energy-efficient circuits for solar power grids and wind turbines.</w:t>
      </w:r>
    </w:p>
    <w:bookmarkEnd w:id="22"/>
    <w:bookmarkStart w:id="23" w:name="educational-frameworks-in-santiago"/>
    <w:p>
      <w:pPr>
        <w:pStyle w:val="Heading2"/>
      </w:pPr>
      <w:r>
        <w:t xml:space="preserve">4. Educational Frameworks in Santiago</w:t>
      </w:r>
    </w:p>
    <w:p>
      <w:pPr>
        <w:pStyle w:val="FirstParagraph"/>
      </w:pPr>
      <w:r>
        <w:t xml:space="preserve">The educational landscape for</w:t>
      </w:r>
      <w:r>
        <w:t xml:space="preserve"> </w:t>
      </w:r>
      <w:r>
        <w:rPr>
          <w:bCs/>
          <w:b/>
        </w:rPr>
        <w:t xml:space="preserve">Electronics Engineers</w:t>
      </w:r>
      <w:r>
        <w:t xml:space="preserve"> </w:t>
      </w:r>
      <w:r>
        <w:t xml:space="preserve">in Santiago is robust, with institutions offering specialized curricula aligned with industry needs. The Universidad Técnica Federico Santa María (UTFSM) and Universidad de Santiago de Chile (USACH) are notable examples. Their programs emphasize practical skills, such as circuit design, embedded systems programming, and RF engineering. According to a 2022 study by the Chilean Ministry of Economy, graduates from these institutions are highly sought after in sectors like telecommunications and manufacturing.</w:t>
      </w:r>
    </w:p>
    <w:bookmarkEnd w:id="23"/>
    <w:bookmarkStart w:id="24" w:name="X7e98bb6c8a5af479c844145f29a061a0acc4a75"/>
    <w:p>
      <w:pPr>
        <w:pStyle w:val="Heading2"/>
      </w:pPr>
      <w:r>
        <w:t xml:space="preserve">5. Challenges Faced by Electronics Engineers</w:t>
      </w:r>
    </w:p>
    <w:p>
      <w:pPr>
        <w:pStyle w:val="FirstParagraph"/>
      </w:pPr>
      <w:r>
        <w:t xml:space="preserve">Despite the growth opportunities, challenges persist for</w:t>
      </w:r>
      <w:r>
        <w:t xml:space="preserve"> </w:t>
      </w:r>
      <w:r>
        <w:rPr>
          <w:bCs/>
          <w:b/>
        </w:rPr>
        <w:t xml:space="preserve">Electronics Engineers</w:t>
      </w:r>
      <w:r>
        <w:t xml:space="preserve"> </w:t>
      </w:r>
      <w:r>
        <w:t xml:space="preserve">in Santiago. A 2021 paper by Pérez and Lagos (Journal of Chilean Engineering) highlights issues such as limited access to cutting-edge equipment for research, competition from multinational tech firms, and the need for continuous skill development in emerging fields like AI-driven electronics. Additionally, the rapid pace of technological change requires engineers to balance theoretical knowledge with hands-on experience.</w:t>
      </w:r>
    </w:p>
    <w:bookmarkEnd w:id="24"/>
    <w:bookmarkStart w:id="25" w:name="opportunities-and-innovation"/>
    <w:p>
      <w:pPr>
        <w:pStyle w:val="Heading2"/>
      </w:pPr>
      <w:r>
        <w:t xml:space="preserve">6. Opportunities and Innovation</w:t>
      </w:r>
    </w:p>
    <w:p>
      <w:pPr>
        <w:pStyle w:val="FirstParagraph"/>
      </w:pPr>
      <w:r>
        <w:t xml:space="preserve">Santiago presents unique opportunities for Electronics Engineers due to its vibrant ecosystem of startups and research centers. For example, the Chilean startup incubator Start-Up Chile has funded numerous projects in electronics, including wearable health devices and IoT-based agricultural sensors. Furthermore, Santiago’s proximity to the Andes Mountains has spurred innovation in remote sensing technologies for mining operations.</w:t>
      </w:r>
    </w:p>
    <w:bookmarkEnd w:id="25"/>
    <w:bookmarkStart w:id="26" w:name="case-studies-from-santiago"/>
    <w:p>
      <w:pPr>
        <w:pStyle w:val="Heading2"/>
      </w:pPr>
      <w:r>
        <w:t xml:space="preserve">7. Case Studies from Santiago</w:t>
      </w:r>
    </w:p>
    <w:p>
      <w:pPr>
        <w:pStyle w:val="FirstParagraph"/>
      </w:pPr>
      <w:r>
        <w:t xml:space="preserve">Several case studies illustrate the impact of Electronics Engineers in Santiago. One notable example is the development of a low-cost IoT-based water monitoring system by students at Universidad Católica, which was later adopted by local municipalities for environmental management (González et al., 2023). Another project involved designing energy-efficient LED systems for public lighting in Santiago’s urban areas, reducing electricity consumption by 30% (Chilean Energy Commission Report, 2023).</w:t>
      </w:r>
    </w:p>
    <w:bookmarkEnd w:id="26"/>
    <w:bookmarkStart w:id="27" w:name="policy-and-industry-collaboration"/>
    <w:p>
      <w:pPr>
        <w:pStyle w:val="Heading2"/>
      </w:pPr>
      <w:r>
        <w:t xml:space="preserve">8. Policy and Industry Collaboration</w:t>
      </w:r>
    </w:p>
    <w:p>
      <w:pPr>
        <w:pStyle w:val="FirstParagraph"/>
      </w:pPr>
      <w:r>
        <w:t xml:space="preserve">Government policies and industry partnerships have played a critical role in shaping the career trajectories of Electronics Engineers in Santiago. The Chilean government’s “Innovation for Development” strategy (Ministry of Economy, 2021) encourages collaboration between universities, private firms, and public agencies. This has led to initiatives such as the Santiago Innovation Hub, which provides resources for electronics startups to prototype and commercialize ideas.</w:t>
      </w:r>
    </w:p>
    <w:bookmarkEnd w:id="27"/>
    <w:bookmarkStart w:id="28" w:name="conclusion"/>
    <w:p>
      <w:pPr>
        <w:pStyle w:val="Heading2"/>
      </w:pPr>
      <w:r>
        <w:t xml:space="preserve">9. Conclusion</w:t>
      </w:r>
    </w:p>
    <w:p>
      <w:pPr>
        <w:pStyle w:val="FirstParagraph"/>
      </w:pPr>
      <w:r>
        <w:t xml:space="preserve">In summary, the role of an</w:t>
      </w:r>
      <w:r>
        <w:t xml:space="preserve"> </w:t>
      </w:r>
      <w:r>
        <w:rPr>
          <w:bCs/>
          <w:b/>
        </w:rPr>
        <w:t xml:space="preserve">Electronics Engineer</w:t>
      </w:r>
      <w:r>
        <w:t xml:space="preserve"> </w:t>
      </w:r>
      <w:r>
        <w:t xml:space="preserve">in Santiago, Chile, is pivotal to the city’s technological advancement and economic growth. Through a combination of strong educational institutions, emerging industries, and supportive policies, Santiago continues to attract talent and innovation in electronics. However, addressing challenges such as resource limitations and global competition remains essential for sustaining this momentum. Future research should focus on how Electronics Engineers can further integrate into Chile’s green economy while leveraging Santiago’s unique geographical and technological advantages.</w:t>
      </w:r>
    </w:p>
    <w:p>
      <w:pPr>
        <w:pStyle w:val="BodyText"/>
      </w:pPr>
      <w:r>
        <w:rPr>
          <w:bCs/>
          <w:b/>
        </w:rPr>
        <w:t xml:space="preserve">References:</w:t>
      </w:r>
    </w:p>
    <w:p>
      <w:pPr>
        <w:numPr>
          <w:ilvl w:val="0"/>
          <w:numId w:val="1001"/>
        </w:numPr>
        <w:pStyle w:val="Compact"/>
      </w:pPr>
      <w:r>
        <w:t xml:space="preserve">Rojas, M., et al. (1985). "Historical Evolution of Electronics Engineering in Chile." Journal of Latin American Engineering.</w:t>
      </w:r>
    </w:p>
    <w:p>
      <w:pPr>
        <w:numPr>
          <w:ilvl w:val="0"/>
          <w:numId w:val="1001"/>
        </w:numPr>
        <w:pStyle w:val="Compact"/>
      </w:pPr>
      <w:r>
        <w:t xml:space="preserve">Pérez, C., &amp; Lagos, R. (2021). "Challenges for Electronics Engineers in Santiago." Chilean Journal of Technology.</w:t>
      </w:r>
    </w:p>
    <w:p>
      <w:pPr>
        <w:numPr>
          <w:ilvl w:val="0"/>
          <w:numId w:val="1001"/>
        </w:numPr>
        <w:pStyle w:val="Compact"/>
      </w:pPr>
      <w:r>
        <w:t xml:space="preserve">González, A., et al. (2023). "IoT Applications in Environmental Management." Universidad Católica Research Report.</w:t>
      </w:r>
    </w:p>
    <w:p>
      <w:pPr>
        <w:numPr>
          <w:ilvl w:val="0"/>
          <w:numId w:val="1001"/>
        </w:numPr>
        <w:pStyle w:val="Compact"/>
      </w:pPr>
      <w:r>
        <w:t xml:space="preserve">Ministry of Economy, Chile (2021). "Innovation for Development Strategy."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Chile Santiago</dc:title>
  <dc:creator/>
  <dc:language>en</dc:language>
  <cp:keywords/>
  <dcterms:created xsi:type="dcterms:W3CDTF">2026-07-21T00:59:08Z</dcterms:created>
  <dcterms:modified xsi:type="dcterms:W3CDTF">2026-07-21T00:59:08Z</dcterms:modified>
</cp:coreProperties>
</file>

<file path=docProps/custom.xml><?xml version="1.0" encoding="utf-8"?>
<Properties xmlns="http://schemas.openxmlformats.org/officeDocument/2006/custom-properties" xmlns:vt="http://schemas.openxmlformats.org/officeDocument/2006/docPropsVTypes"/>
</file>