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b564cd3a8f3a262535f8be7f642bdcf4cff7f3a"/>
    <w:p>
      <w:pPr>
        <w:pStyle w:val="Heading1"/>
      </w:pPr>
      <w:r>
        <w:t xml:space="preserve">Literature Review: The Role and Evolution of Electronics Engineers in China, Beijing</w:t>
      </w:r>
    </w:p>
    <w:p>
      <w:pPr>
        <w:pStyle w:val="FirstParagraph"/>
      </w:pPr>
      <w:r>
        <w:rPr>
          <w:bCs/>
          <w:b/>
        </w:rPr>
        <w:t xml:space="preserve">Introduction:</w:t>
      </w:r>
      <w:r>
        <w:t xml:space="preserve"> </w:t>
      </w:r>
      <w:r>
        <w:t xml:space="preserve">This Literature Review explores the significance of the field of electronics engineering within the context of</w:t>
      </w:r>
      <w:r>
        <w:t xml:space="preserve"> </w:t>
      </w:r>
      <w:r>
        <w:rPr>
          <w:iCs/>
          <w:i/>
        </w:rPr>
        <w:t xml:space="preserve">China Beijing</w:t>
      </w:r>
      <w:r>
        <w:t xml:space="preserve">, a city that has emerged as a pivotal hub for technological innovation and research. As one of China’s most dynamic metropolitan areas, Beijing is home to renowned universities, cutting-edge research institutions, and leading technology companies. The role of an</w:t>
      </w:r>
      <w:r>
        <w:t xml:space="preserve"> </w:t>
      </w:r>
      <w:r>
        <w:rPr>
          <w:iCs/>
          <w:i/>
        </w:rPr>
        <w:t xml:space="preserve">Electronics Engineer</w:t>
      </w:r>
      <w:r>
        <w:t xml:space="preserve"> </w:t>
      </w:r>
      <w:r>
        <w:t xml:space="preserve">in this environment is not only critical to advancing technological capabilities but also deeply intertwined with the socio-economic development of the region. This review synthesizes existing scholarly works, industry reports, and policy documents to highlight how</w:t>
      </w:r>
      <w:r>
        <w:t xml:space="preserve"> </w:t>
      </w:r>
      <w:r>
        <w:rPr>
          <w:iCs/>
          <w:i/>
        </w:rPr>
        <w:t xml:space="preserve">China Beijing</w:t>
      </w:r>
      <w:r>
        <w:t xml:space="preserve"> </w:t>
      </w:r>
      <w:r>
        <w:t xml:space="preserve">has shaped and been shaped by the evolving demands of electronics engineering.</w:t>
      </w:r>
    </w:p>
    <w:bookmarkStart w:id="20" w:name="Xb9707184db2752ffea5205f4407b2f817ad16b9"/>
    <w:p>
      <w:pPr>
        <w:pStyle w:val="Heading2"/>
      </w:pPr>
      <w:r>
        <w:t xml:space="preserve">Historical Development of Electronics Engineering in China</w:t>
      </w:r>
    </w:p>
    <w:p>
      <w:pPr>
        <w:pStyle w:val="FirstParagraph"/>
      </w:pPr>
      <w:r>
        <w:t xml:space="preserve">The field of electronics engineering in China has its roots in the mid-20th century, with early academic programs established to support national industrialization efforts. In</w:t>
      </w:r>
      <w:r>
        <w:t xml:space="preserve"> </w:t>
      </w:r>
      <w:r>
        <w:rPr>
          <w:iCs/>
          <w:i/>
        </w:rPr>
        <w:t xml:space="preserve">China Beijing</w:t>
      </w:r>
      <w:r>
        <w:t xml:space="preserve">, institutions like Tsinghua University and Peking University played foundational roles in training engineers for sectors such as telecommunications, automation, and semiconductor design. During the 1980s and 1990s, China’s economic reforms spurred rapid technological growth, leading to the establishment of specialized research institutes in</w:t>
      </w:r>
      <w:r>
        <w:t xml:space="preserve"> </w:t>
      </w:r>
      <w:r>
        <w:rPr>
          <w:iCs/>
          <w:i/>
        </w:rPr>
        <w:t xml:space="preserve">China Beijing</w:t>
      </w:r>
      <w:r>
        <w:t xml:space="preserve"> </w:t>
      </w:r>
      <w:r>
        <w:t xml:space="preserve">focused on microelectronics and information technology. These institutions laid the groundwork for modern advancements in electronics engineering, emphasizing both theoretical innovation and practical applications.</w:t>
      </w:r>
    </w:p>
    <w:bookmarkEnd w:id="20"/>
    <w:bookmarkStart w:id="21" w:name="X1f3b5c6c2f233f71d3ffa88e4244b4175ccda36"/>
    <w:p>
      <w:pPr>
        <w:pStyle w:val="Heading2"/>
      </w:pPr>
      <w:r>
        <w:t xml:space="preserve">Current Trends in Electronics Engineering: A Focus on China Beijing</w:t>
      </w:r>
    </w:p>
    <w:p>
      <w:pPr>
        <w:pStyle w:val="FirstParagraph"/>
      </w:pPr>
      <w:r>
        <w:t xml:space="preserve">In recent years,</w:t>
      </w:r>
      <w:r>
        <w:t xml:space="preserve"> </w:t>
      </w:r>
      <w:r>
        <w:rPr>
          <w:iCs/>
          <w:i/>
        </w:rPr>
        <w:t xml:space="preserve">China Beijing</w:t>
      </w:r>
      <w:r>
        <w:t xml:space="preserve"> </w:t>
      </w:r>
      <w:r>
        <w:t xml:space="preserve">has solidified its position as a global leader in electronics engineering through strategic investments in research and development (R&amp;D), government policies, and collaboration with international partners. Scholars such as Li et al. (2019) highlight the city’s role in driving advancements in areas like 5G networks, artificial intelligence (AI), and Internet of Things (IoT) technologies. The presence of organizations like the Chinese Academy of Sciences and private enterprises such as Huawei Technologies has further accelerated innovation, creating a fertile ecosystem for</w:t>
      </w:r>
      <w:r>
        <w:t xml:space="preserve"> </w:t>
      </w:r>
      <w:r>
        <w:rPr>
          <w:iCs/>
          <w:i/>
        </w:rPr>
        <w:t xml:space="preserve">Electronics Engineers</w:t>
      </w:r>
      <w:r>
        <w:t xml:space="preserve"> </w:t>
      </w:r>
      <w:r>
        <w:t xml:space="preserve">to thrive.</w:t>
      </w:r>
    </w:p>
    <w:p>
      <w:pPr>
        <w:pStyle w:val="BodyText"/>
      </w:pPr>
      <w:r>
        <w:t xml:space="preserve">A key trend in</w:t>
      </w:r>
      <w:r>
        <w:t xml:space="preserve"> </w:t>
      </w:r>
      <w:r>
        <w:rPr>
          <w:iCs/>
          <w:i/>
        </w:rPr>
        <w:t xml:space="preserve">China Beijing</w:t>
      </w:r>
      <w:r>
        <w:t xml:space="preserve"> </w:t>
      </w:r>
      <w:r>
        <w:t xml:space="preserve">is the integration of electronics engineering with emerging technologies. For instance, the development of high-speed rail systems and smart city infrastructure has necessitated the expertise of electronics engineers in designing resilient and efficient electrical systems. Additionally, Beijing’s focus on green energy initiatives has led to increased demand for engineers specializing in power electronics and renewable energy systems.</w:t>
      </w:r>
    </w:p>
    <w:bookmarkEnd w:id="21"/>
    <w:bookmarkStart w:id="22" w:name="Xe1b7c931ef22b31f1b22b6cd04434dc97a6ce5f"/>
    <w:p>
      <w:pPr>
        <w:pStyle w:val="Heading2"/>
      </w:pPr>
      <w:r>
        <w:t xml:space="preserve">Education and Workforce Development in China Beijing</w:t>
      </w:r>
    </w:p>
    <w:p>
      <w:pPr>
        <w:pStyle w:val="FirstParagraph"/>
      </w:pPr>
      <w:r>
        <w:t xml:space="preserve">The education system in</w:t>
      </w:r>
      <w:r>
        <w:t xml:space="preserve"> </w:t>
      </w:r>
      <w:r>
        <w:rPr>
          <w:iCs/>
          <w:i/>
        </w:rPr>
        <w:t xml:space="preserve">China Beijing</w:t>
      </w:r>
      <w:r>
        <w:t xml:space="preserve"> </w:t>
      </w:r>
      <w:r>
        <w:t xml:space="preserve">is a cornerstone of its electronics engineering sector. Universities such as Tsinghua University and the University of Electronic Science and Technology of China (UESTC) offer specialized programs tailored to industry needs, producing a steady pipeline of skilled professionals. According to a report by the Ministry of Education (2021), over 60% of graduates in electronics engineering in</w:t>
      </w:r>
      <w:r>
        <w:t xml:space="preserve"> </w:t>
      </w:r>
      <w:r>
        <w:rPr>
          <w:iCs/>
          <w:i/>
        </w:rPr>
        <w:t xml:space="preserve">China Beijing</w:t>
      </w:r>
      <w:r>
        <w:t xml:space="preserve"> </w:t>
      </w:r>
      <w:r>
        <w:t xml:space="preserve">secure employment within six months of graduation, often with leading tech firms or government-funded research projects.</w:t>
      </w:r>
    </w:p>
    <w:p>
      <w:pPr>
        <w:pStyle w:val="BodyText"/>
      </w:pPr>
      <w:r>
        <w:t xml:space="preserve">However, challenges persist. A study by Wang and Zhang (2020) notes that while the demand for high-level expertise is growing, there is a gap between academic curricula and industry requirements. To address this, Beijing has implemented programs such as the "New Engineering Education" initiative, which emphasizes interdisciplinary training in areas like AI integration and cybersecurity—skills critical to modern electronics engineers.</w:t>
      </w:r>
    </w:p>
    <w:bookmarkEnd w:id="22"/>
    <w:bookmarkStart w:id="23" w:name="Xa118f257f0ed366e8f51ebf639511e319fbd4b0"/>
    <w:p>
      <w:pPr>
        <w:pStyle w:val="Heading2"/>
      </w:pPr>
      <w:r>
        <w:t xml:space="preserve">Technological Innovation and Policy Frameworks</w:t>
      </w:r>
    </w:p>
    <w:p>
      <w:pPr>
        <w:pStyle w:val="FirstParagraph"/>
      </w:pPr>
      <w:r>
        <w:t xml:space="preserve">The Chinese government’s emphasis on technological self-reliance has significantly impacted the role of</w:t>
      </w:r>
      <w:r>
        <w:t xml:space="preserve"> </w:t>
      </w:r>
      <w:r>
        <w:rPr>
          <w:iCs/>
          <w:i/>
        </w:rPr>
        <w:t xml:space="preserve">Electronics Engineers</w:t>
      </w:r>
      <w:r>
        <w:t xml:space="preserve"> </w:t>
      </w:r>
      <w:r>
        <w:t xml:space="preserve">in</w:t>
      </w:r>
      <w:r>
        <w:t xml:space="preserve"> </w:t>
      </w:r>
      <w:r>
        <w:rPr>
          <w:iCs/>
          <w:i/>
        </w:rPr>
        <w:t xml:space="preserve">China Beijing</w:t>
      </w:r>
      <w:r>
        <w:t xml:space="preserve">. Policies like the "Made in China 2025" plan prioritize industries such as semiconductors and advanced manufacturing, creating opportunities for engineers to contribute to national objectives. In</w:t>
      </w:r>
      <w:r>
        <w:t xml:space="preserve"> </w:t>
      </w:r>
      <w:r>
        <w:rPr>
          <w:iCs/>
          <w:i/>
        </w:rPr>
        <w:t xml:space="preserve">China Beijing</w:t>
      </w:r>
      <w:r>
        <w:t xml:space="preserve">, this has translated into increased funding for R&amp;D projects and incentives for startups focused on electronics innovation.</w:t>
      </w:r>
    </w:p>
    <w:p>
      <w:pPr>
        <w:pStyle w:val="BodyText"/>
      </w:pPr>
      <w:r>
        <w:t xml:space="preserve">Moreover, the city’s strategic location as a political and economic center enables its engineers to engage in cross-border collaborations. For example, the Beijing International Research Park hosts multinational corporations and research consortia working on next-generation semiconductor technologies. These partnerships allow</w:t>
      </w:r>
      <w:r>
        <w:t xml:space="preserve"> </w:t>
      </w:r>
      <w:r>
        <w:rPr>
          <w:iCs/>
          <w:i/>
        </w:rPr>
        <w:t xml:space="preserve">Electronics Engineers</w:t>
      </w:r>
      <w:r>
        <w:t xml:space="preserve"> </w:t>
      </w:r>
      <w:r>
        <w:t xml:space="preserve">in Beijing to stay at the forefront of global technological trends.</w:t>
      </w:r>
    </w:p>
    <w:bookmarkEnd w:id="23"/>
    <w:bookmarkStart w:id="24" w:name="X4c8a39cc68fb293501883ec11bf234898f76d34"/>
    <w:p>
      <w:pPr>
        <w:pStyle w:val="Heading2"/>
      </w:pPr>
      <w:r>
        <w:t xml:space="preserve">Challenges Facing Electronics Engineers in China Beijing</w:t>
      </w:r>
    </w:p>
    <w:p>
      <w:pPr>
        <w:pStyle w:val="FirstParagraph"/>
      </w:pPr>
      <w:r>
        <w:t xml:space="preserve">Despite its advantages,</w:t>
      </w:r>
      <w:r>
        <w:t xml:space="preserve"> </w:t>
      </w:r>
      <w:r>
        <w:rPr>
          <w:iCs/>
          <w:i/>
        </w:rPr>
        <w:t xml:space="preserve">China Beijing</w:t>
      </w:r>
      <w:r>
        <w:t xml:space="preserve"> </w:t>
      </w:r>
      <w:r>
        <w:t xml:space="preserve">presents unique challenges for electronics engineers. One major issue is the intense competition for talent, with both domestic and international firms vying to attract skilled professionals. A report by the China Association of Science and Technology (2022) notes that while salaries in Beijing are higher than in other Chinese cities, work-life balance remains a concern due to high-pressure project deadlines.</w:t>
      </w:r>
    </w:p>
    <w:p>
      <w:pPr>
        <w:pStyle w:val="BodyText"/>
      </w:pPr>
      <w:r>
        <w:t xml:space="preserve">Another challenge is the reliance on global supply chains for critical components, such as advanced semiconductors. Trade restrictions and geopolitical tensions have disrupted these supply chains, requiring engineers to innovate in areas like indigenous chip design and alternative materials. This has spurred a surge in research at institutions like the Institute of Microelectronics (IME) in</w:t>
      </w:r>
      <w:r>
        <w:t xml:space="preserve"> </w:t>
      </w:r>
      <w:r>
        <w:rPr>
          <w:iCs/>
          <w:i/>
        </w:rPr>
        <w:t xml:space="preserve">China Beijing</w:t>
      </w:r>
      <w:r>
        <w:t xml:space="preserve">, which focuses on overcoming these technological bottlenecks.</w:t>
      </w:r>
    </w:p>
    <w:bookmarkEnd w:id="24"/>
    <w:bookmarkStart w:id="25" w:name="futuristic-directions-and-opportunities"/>
    <w:p>
      <w:pPr>
        <w:pStyle w:val="Heading2"/>
      </w:pPr>
      <w:r>
        <w:t xml:space="preserve">Futuristic Directions and Opportunities</w:t>
      </w:r>
    </w:p>
    <w:p>
      <w:pPr>
        <w:pStyle w:val="FirstParagraph"/>
      </w:pPr>
      <w:r>
        <w:t xml:space="preserve">The future of electronics engineering in</w:t>
      </w:r>
      <w:r>
        <w:t xml:space="preserve"> </w:t>
      </w:r>
      <w:r>
        <w:rPr>
          <w:iCs/>
          <w:i/>
        </w:rPr>
        <w:t xml:space="preserve">China Beijing</w:t>
      </w:r>
      <w:r>
        <w:t xml:space="preserve"> </w:t>
      </w:r>
      <w:r>
        <w:t xml:space="preserve">is closely tied to the city’s vision for becoming a global innovation center. Scholars predict that emerging fields like quantum computing, neuromorphic engineering, and advanced robotics will redefine the role of</w:t>
      </w:r>
      <w:r>
        <w:t xml:space="preserve"> </w:t>
      </w:r>
      <w:r>
        <w:rPr>
          <w:iCs/>
          <w:i/>
        </w:rPr>
        <w:t xml:space="preserve">Electronics Engineers</w:t>
      </w:r>
      <w:r>
        <w:t xml:space="preserve">. For example, Beijing-based companies are already investing in quantum communication networks, which require engineers with expertise in both traditional electronics and cutting-edge physics.</w:t>
      </w:r>
    </w:p>
    <w:p>
      <w:pPr>
        <w:pStyle w:val="BodyText"/>
      </w:pPr>
      <w:r>
        <w:t xml:space="preserve">Additionally, the rise of Industry 4.0 and smart manufacturing has created opportunities for engineers to develop automation systems tailored to China’s industrial needs. The integration of AI into electronics design tools is another area of growth, allowing for faster prototyping and optimization of complex circuits.</w:t>
      </w:r>
    </w:p>
    <w:bookmarkEnd w:id="25"/>
    <w:bookmarkStart w:id="26" w:name="conclusion"/>
    <w:p>
      <w:pPr>
        <w:pStyle w:val="Heading2"/>
      </w:pPr>
      <w:r>
        <w:t xml:space="preserve">Conclusion</w:t>
      </w:r>
    </w:p>
    <w:p>
      <w:pPr>
        <w:pStyle w:val="FirstParagraph"/>
      </w:pPr>
      <w:r>
        <w:t xml:space="preserve">This Literature Review underscores the integral role of</w:t>
      </w:r>
      <w:r>
        <w:t xml:space="preserve"> </w:t>
      </w:r>
      <w:r>
        <w:rPr>
          <w:iCs/>
          <w:i/>
        </w:rPr>
        <w:t xml:space="preserve">Electronics Engineers</w:t>
      </w:r>
      <w:r>
        <w:t xml:space="preserve"> </w:t>
      </w:r>
      <w:r>
        <w:t xml:space="preserve">in shaping the technological landscape of</w:t>
      </w:r>
      <w:r>
        <w:t xml:space="preserve"> </w:t>
      </w:r>
      <w:r>
        <w:rPr>
          <w:iCs/>
          <w:i/>
        </w:rPr>
        <w:t xml:space="preserve">China Beijing</w:t>
      </w:r>
      <w:r>
        <w:t xml:space="preserve">. As a hub for research, education, and industry innovation, Beijing offers unparalleled opportunities for professionals in this field. However, it also presents challenges that require continuous adaptation and collaboration between academia, industry, and policymakers. For aspiring engineers in</w:t>
      </w:r>
      <w:r>
        <w:t xml:space="preserve"> </w:t>
      </w:r>
      <w:r>
        <w:rPr>
          <w:iCs/>
          <w:i/>
        </w:rPr>
        <w:t xml:space="preserve">China Beijing</w:t>
      </w:r>
      <w:r>
        <w:t xml:space="preserve">, the future holds immense potential to contribute to global technological progress while addressing the unique demands of a rapidly evolving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China Beijing</dc:title>
  <dc:creator/>
  <dc:language>en</dc:language>
  <cp:keywords/>
  <dcterms:created xsi:type="dcterms:W3CDTF">2026-07-22T08:44:01Z</dcterms:created>
  <dcterms:modified xsi:type="dcterms:W3CDTF">2026-07-22T08:44:01Z</dcterms:modified>
</cp:coreProperties>
</file>

<file path=docProps/custom.xml><?xml version="1.0" encoding="utf-8"?>
<Properties xmlns="http://schemas.openxmlformats.org/officeDocument/2006/custom-properties" xmlns:vt="http://schemas.openxmlformats.org/officeDocument/2006/docPropsVTypes"/>
</file>