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c2cd13bbefb1e45d7c1a82376e186841e7a0cb9"/>
    <w:p>
      <w:pPr>
        <w:pStyle w:val="Heading1"/>
      </w:pPr>
      <w:r>
        <w:t xml:space="preserve">Literature Review: The Role and Development of Electronics Engineers in Ethiopia Addis Ababa</w:t>
      </w:r>
    </w:p>
    <w:p>
      <w:pPr>
        <w:pStyle w:val="FirstParagraph"/>
      </w:pPr>
      <w:r>
        <w:t xml:space="preserve">This literature review explores the evolving role of</w:t>
      </w:r>
      <w:r>
        <w:t xml:space="preserve"> </w:t>
      </w:r>
      <w:r>
        <w:rPr>
          <w:bCs/>
          <w:b/>
        </w:rPr>
        <w:t xml:space="preserve">Electronics Engineers</w:t>
      </w:r>
      <w:r>
        <w:t xml:space="preserve"> </w:t>
      </w:r>
      <w:r>
        <w:t xml:space="preserve">within the context of</w:t>
      </w:r>
      <w:r>
        <w:t xml:space="preserve"> </w:t>
      </w:r>
      <w:r>
        <w:rPr>
          <w:bCs/>
          <w:b/>
        </w:rPr>
        <w:t xml:space="preserve">Ethiopia Addis Ababa</w:t>
      </w:r>
      <w:r>
        <w:t xml:space="preserve">, focusing on their contributions to technological advancement, educational frameworks, and socio-economic development. The review synthesizes existing research, academic studies, and industry reports to highlight how Electronics Engineers in this region are addressing local challenges while aligning with global trends in electronic systems design and innovation.</w:t>
      </w:r>
    </w:p>
    <w:bookmarkStart w:id="20" w:name="Xd374e9e0dbe1211b586bf593af7500f700a592c"/>
    <w:p>
      <w:pPr>
        <w:pStyle w:val="Heading2"/>
      </w:pPr>
      <w:r>
        <w:t xml:space="preserve">1. Introduction: Electronics Engineering in Ethiopia Addis Ababa</w:t>
      </w:r>
    </w:p>
    <w:p>
      <w:pPr>
        <w:pStyle w:val="FirstParagraph"/>
      </w:pPr>
      <w:r>
        <w:rPr>
          <w:bCs/>
          <w:b/>
        </w:rPr>
        <w:t xml:space="preserve">Ethiopia Addis Ababa</w:t>
      </w:r>
      <w:r>
        <w:t xml:space="preserve">, as the political, economic, and cultural heart of Ethiopia, has increasingly become a hub for technological growth and engineering education. The demand for skilled</w:t>
      </w:r>
      <w:r>
        <w:t xml:space="preserve"> </w:t>
      </w:r>
      <w:r>
        <w:rPr>
          <w:bCs/>
          <w:b/>
        </w:rPr>
        <w:t xml:space="preserve">Electronics Engineers</w:t>
      </w:r>
      <w:r>
        <w:t xml:space="preserve"> </w:t>
      </w:r>
      <w:r>
        <w:t xml:space="preserve">has surged due to the city's role in driving advancements in telecommunications, renewable energy systems, automation technologies, and information technology infrastructure. This review examines the unique challenges faced by Electronics Engineers in Addis Ababa while emphasizing opportunities for collaboration between academia, industry, and government stakeholders.</w:t>
      </w:r>
    </w:p>
    <w:bookmarkEnd w:id="20"/>
    <w:bookmarkStart w:id="21" w:name="Xc176f2c09689279fcb55236cedff7413c9d5816"/>
    <w:p>
      <w:pPr>
        <w:pStyle w:val="Heading2"/>
      </w:pPr>
      <w:r>
        <w:t xml:space="preserve">2. Role of Electronics Engineers in Ethiopia Addis Ababa</w:t>
      </w:r>
    </w:p>
    <w:p>
      <w:pPr>
        <w:pStyle w:val="FirstParagraph"/>
      </w:pPr>
      <w:r>
        <w:rPr>
          <w:bCs/>
          <w:b/>
        </w:rPr>
        <w:t xml:space="preserve">Electronics Engineers</w:t>
      </w:r>
      <w:r>
        <w:t xml:space="preserve"> </w:t>
      </w:r>
      <w:r>
        <w:t xml:space="preserve">play a pivotal role in shaping the technological landscape of</w:t>
      </w:r>
      <w:r>
        <w:t xml:space="preserve"> </w:t>
      </w:r>
      <w:r>
        <w:rPr>
          <w:bCs/>
          <w:b/>
        </w:rPr>
        <w:t xml:space="preserve">Ethiopia Addis Ababa</w:t>
      </w:r>
      <w:r>
        <w:t xml:space="preserve">. Their expertise spans designing electronic circuits, developing embedded systems, managing telecommunications networks, and integrating smart technologies into urban infrastructure. For instance, studies by the Ethiopian Institute of Technology (EIT) highlight how local engineers are working on projects such as solar-powered microgrids for rural electrification and IoT-based agricultural monitoring systems.</w:t>
      </w:r>
    </w:p>
    <w:p>
      <w:pPr>
        <w:pStyle w:val="BodyText"/>
      </w:pPr>
      <w:r>
        <w:t xml:space="preserve">In Addis Ababa, the proliferation of mobile technology has created a demand for engineers specializing in 5G networks and satellite communication systems. A 2021 report by the Ethiopian Communications Authority (ECA) noted that over 90% of Ethiopia's population now uses mobile phones, underscoring the critical need for skilled Electronics Engineers to support infrastructure expansion and digital inclusion.</w:t>
      </w:r>
    </w:p>
    <w:bookmarkEnd w:id="21"/>
    <w:bookmarkStart w:id="22" w:name="X6ca23dc290d72da40cbb79f14f3e76d934801da"/>
    <w:p>
      <w:pPr>
        <w:pStyle w:val="Heading2"/>
      </w:pPr>
      <w:r>
        <w:t xml:space="preserve">3. Educational Frameworks and Training Programs</w:t>
      </w:r>
    </w:p>
    <w:p>
      <w:pPr>
        <w:pStyle w:val="FirstParagraph"/>
      </w:pPr>
      <w:r>
        <w:t xml:space="preserve">The development of</w:t>
      </w:r>
      <w:r>
        <w:t xml:space="preserve"> </w:t>
      </w:r>
      <w:r>
        <w:rPr>
          <w:bCs/>
          <w:b/>
        </w:rPr>
        <w:t xml:space="preserve">Electronics Engineers</w:t>
      </w:r>
      <w:r>
        <w:t xml:space="preserve"> </w:t>
      </w:r>
      <w:r>
        <w:t xml:space="preserve">in</w:t>
      </w:r>
      <w:r>
        <w:t xml:space="preserve"> </w:t>
      </w:r>
      <w:r>
        <w:rPr>
          <w:bCs/>
          <w:b/>
        </w:rPr>
        <w:t xml:space="preserve">Ethiopia Addis Ababa</w:t>
      </w:r>
      <w:r>
        <w:t xml:space="preserve"> </w:t>
      </w:r>
      <w:r>
        <w:t xml:space="preserve">is supported by a growing network of academic institutions. Addis Ababa University (AAU) and the Ethiopian Institute of Technology are prominent examples offering undergraduate and postgraduate programs in Electrical and Electronics Engineering. These programs emphasize practical training, with curricula tailored to address local needs such as power system reliability, renewable energy integration, and automation.</w:t>
      </w:r>
    </w:p>
    <w:p>
      <w:pPr>
        <w:pStyle w:val="BodyText"/>
      </w:pPr>
      <w:r>
        <w:t xml:space="preserve">However, a 2020 study published in the</w:t>
      </w:r>
      <w:r>
        <w:t xml:space="preserve"> </w:t>
      </w:r>
      <w:r>
        <w:rPr>
          <w:iCs/>
          <w:i/>
        </w:rPr>
        <w:t xml:space="preserve">Ethiopian Journal of Engineering Sciences</w:t>
      </w:r>
      <w:r>
        <w:t xml:space="preserve"> </w:t>
      </w:r>
      <w:r>
        <w:t xml:space="preserve">identified gaps in hands-on laboratory equipment and industry partnerships. The review highlights that while theoretical knowledge is robust, many graduates lack exposure to cutting-edge technologies like AI-driven electronics or advanced signal processing tools. This gap poses challenges for Electronics Engineers entering the job market in Addis Ababa.</w:t>
      </w:r>
    </w:p>
    <w:bookmarkEnd w:id="22"/>
    <w:bookmarkStart w:id="23" w:name="X052c5ad7dcd0c38223155f90a4ef9c4bd4ccc40"/>
    <w:p>
      <w:pPr>
        <w:pStyle w:val="Heading2"/>
      </w:pPr>
      <w:r>
        <w:t xml:space="preserve">4. Challenges Facing Electronics Engineers in Ethiopia Addis Ababa</w:t>
      </w:r>
    </w:p>
    <w:p>
      <w:pPr>
        <w:pStyle w:val="FirstParagraph"/>
      </w:pPr>
      <w:r>
        <w:t xml:space="preserve">Despite progress,</w:t>
      </w:r>
      <w:r>
        <w:t xml:space="preserve"> </w:t>
      </w:r>
      <w:r>
        <w:rPr>
          <w:bCs/>
          <w:b/>
        </w:rPr>
        <w:t xml:space="preserve">Electronics Engineers</w:t>
      </w:r>
      <w:r>
        <w:t xml:space="preserve"> </w:t>
      </w:r>
      <w:r>
        <w:t xml:space="preserve">in</w:t>
      </w:r>
      <w:r>
        <w:t xml:space="preserve"> </w:t>
      </w:r>
      <w:r>
        <w:rPr>
          <w:bCs/>
          <w:b/>
        </w:rPr>
        <w:t xml:space="preserve">Ethiopia Addis Ababa</w:t>
      </w:r>
      <w:r>
        <w:t xml:space="preserve"> </w:t>
      </w:r>
      <w:r>
        <w:t xml:space="preserve">face significant hurdles. Key challenges include limited access to modern laboratory facilities, a shortage of industry-specific training programs, and insufficient funding for research and development. A 2019 survey by the Ethiopian Engineering Council revealed that only 35% of engineering graduates in Addis Ababa find employment within six months of graduation, with many opting to seek opportunities abroad.</w:t>
      </w:r>
    </w:p>
    <w:p>
      <w:pPr>
        <w:pStyle w:val="BodyText"/>
      </w:pPr>
      <w:r>
        <w:t xml:space="preserve">Additionally, the high cost of importing electronic components and advanced tools restricts innovation. Engineers often rely on second-hand equipment or outdated software, hindering their ability to compete globally. The absence of a robust startup ecosystem for electronics-based ventures further limits entrepreneurial opportunities in the sector.</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challenges,</w:t>
      </w:r>
      <w:r>
        <w:t xml:space="preserve"> </w:t>
      </w:r>
      <w:r>
        <w:rPr>
          <w:bCs/>
          <w:b/>
        </w:rPr>
        <w:t xml:space="preserve">Ethiopia Addis Ababa</w:t>
      </w:r>
      <w:r>
        <w:t xml:space="preserve"> </w:t>
      </w:r>
      <w:r>
        <w:t xml:space="preserve">presents unique opportunities for</w:t>
      </w:r>
      <w:r>
        <w:t xml:space="preserve"> </w:t>
      </w:r>
      <w:r>
        <w:rPr>
          <w:bCs/>
          <w:b/>
        </w:rPr>
        <w:t xml:space="preserve">Electronics Engineers</w:t>
      </w:r>
      <w:r>
        <w:t xml:space="preserve">. The city’s strategic position as a regional hub fosters collaborations with international partners, such as the African Institute for Mathematical Sciences (AIMS) and the United Nations Development Programme (UNDP). These partnerships enable knowledge exchange and joint projects in areas like smart cities, renewable energy systems, and AI integration.</w:t>
      </w:r>
    </w:p>
    <w:p>
      <w:pPr>
        <w:pStyle w:val="BodyText"/>
      </w:pPr>
      <w:r>
        <w:t xml:space="preserve">Government initiatives, such as the Ethiopian Growth and Transformation Plan (GTP), emphasize infrastructure development. This has led to increased investment in telecommunications networks, requiring skilled Electronics Engineers to design and maintain 4G/5G systems. Furthermore, private sector companies like Ethio Telecom and local tech startups are creating demand for engineers specializing in network optimization and embedded systems.</w:t>
      </w:r>
    </w:p>
    <w:bookmarkEnd w:id="24"/>
    <w:bookmarkStart w:id="25" w:name="Xdebd25e19e26446932a38602b0b2a60b7b8edb8"/>
    <w:p>
      <w:pPr>
        <w:pStyle w:val="Heading2"/>
      </w:pPr>
      <w:r>
        <w:t xml:space="preserve">6. Case Studies: Electronics Engineering Projects in Addis Ababa</w:t>
      </w:r>
    </w:p>
    <w:p>
      <w:pPr>
        <w:pStyle w:val="FirstParagraph"/>
      </w:pPr>
      <w:r>
        <w:t xml:space="preserve">Several case studies illustrate the impact of</w:t>
      </w:r>
      <w:r>
        <w:t xml:space="preserve"> </w:t>
      </w:r>
      <w:r>
        <w:rPr>
          <w:bCs/>
          <w:b/>
        </w:rPr>
        <w:t xml:space="preserve">Electronics Engineers</w:t>
      </w:r>
      <w:r>
        <w:t xml:space="preserve"> </w:t>
      </w:r>
      <w:r>
        <w:t xml:space="preserve">in</w:t>
      </w:r>
      <w:r>
        <w:t xml:space="preserve"> </w:t>
      </w:r>
      <w:r>
        <w:rPr>
          <w:bCs/>
          <w:b/>
        </w:rPr>
        <w:t xml:space="preserve">Ethiopia Addis Ababa</w:t>
      </w:r>
      <w:r>
        <w:t xml:space="preserve">. For example, a team from Addis Ababa University developed an IoT-based water distribution system to address urban water scarcity. The project, funded by the Ethiopian Ministry of Innovation and Technology, demonstrated how Electronics Engineers can apply their skills to solve real-world problems.</w:t>
      </w:r>
    </w:p>
    <w:p>
      <w:pPr>
        <w:pStyle w:val="BodyText"/>
      </w:pPr>
      <w:r>
        <w:t xml:space="preserve">Another initiative involved the design of solar-powered street lighting systems for the city’s neighborhoods. This project combined expertise in power electronics and renewable energy systems, showcasing the interdisciplinary nature of modern Electronics Engineering challenges in Addis Ababa.</w:t>
      </w:r>
    </w:p>
    <w:bookmarkEnd w:id="25"/>
    <w:bookmarkStart w:id="26" w:name="future-prospects-and-recommendations"/>
    <w:p>
      <w:pPr>
        <w:pStyle w:val="Heading2"/>
      </w:pPr>
      <w:r>
        <w:t xml:space="preserve">7. Future Prospects and Recommendations</w:t>
      </w:r>
    </w:p>
    <w:p>
      <w:pPr>
        <w:pStyle w:val="FirstParagraph"/>
      </w:pPr>
      <w:r>
        <w:t xml:space="preserve">The future of</w:t>
      </w:r>
      <w:r>
        <w:t xml:space="preserve"> </w:t>
      </w:r>
      <w:r>
        <w:rPr>
          <w:bCs/>
          <w:b/>
        </w:rPr>
        <w:t xml:space="preserve">Electronics Engineers</w:t>
      </w:r>
      <w:r>
        <w:t xml:space="preserve"> </w:t>
      </w:r>
      <w:r>
        <w:t xml:space="preserve">in</w:t>
      </w:r>
      <w:r>
        <w:t xml:space="preserve"> </w:t>
      </w:r>
      <w:r>
        <w:rPr>
          <w:bCs/>
          <w:b/>
        </w:rPr>
        <w:t xml:space="preserve">Ethiopia Addis Ababa</w:t>
      </w:r>
      <w:r>
        <w:t xml:space="preserve"> </w:t>
      </w:r>
      <w:r>
        <w:t xml:space="preserve">depends on addressing existing gaps while leveraging emerging opportunities. Recommendations include:</w:t>
      </w:r>
    </w:p>
    <w:p>
      <w:pPr>
        <w:numPr>
          <w:ilvl w:val="0"/>
          <w:numId w:val="1001"/>
        </w:numPr>
        <w:pStyle w:val="Compact"/>
      </w:pPr>
      <w:r>
        <w:t xml:space="preserve">Increasing government funding for university laboratories and R&amp;D projects.</w:t>
      </w:r>
    </w:p>
    <w:p>
      <w:pPr>
        <w:numPr>
          <w:ilvl w:val="0"/>
          <w:numId w:val="1001"/>
        </w:numPr>
        <w:pStyle w:val="Compact"/>
      </w:pPr>
      <w:r>
        <w:t xml:space="preserve">Establishing industry-academia partnerships to align curricula with market demands.</w:t>
      </w:r>
    </w:p>
    <w:p>
      <w:pPr>
        <w:numPr>
          <w:ilvl w:val="0"/>
          <w:numId w:val="1001"/>
        </w:numPr>
        <w:pStyle w:val="Compact"/>
      </w:pPr>
      <w:r>
        <w:t xml:space="preserve">Promoting entrepreneurship through incubators focused on electronics-based innovations.</w:t>
      </w:r>
    </w:p>
    <w:p>
      <w:pPr>
        <w:numPr>
          <w:ilvl w:val="0"/>
          <w:numId w:val="1001"/>
        </w:numPr>
        <w:pStyle w:val="Compact"/>
      </w:pPr>
      <w:r>
        <w:t xml:space="preserve">Encouraging international collaborations to access advanced technologies and training programs.</w:t>
      </w:r>
    </w:p>
    <w:p>
      <w:pPr>
        <w:pStyle w:val="FirstParagraph"/>
      </w:pPr>
      <w:r>
        <w:t xml:space="preserve">By investing in the development of</w:t>
      </w:r>
      <w:r>
        <w:t xml:space="preserve"> </w:t>
      </w:r>
      <w:r>
        <w:rPr>
          <w:bCs/>
          <w:b/>
        </w:rPr>
        <w:t xml:space="preserve">Electronics Engineers</w:t>
      </w:r>
      <w:r>
        <w:t xml:space="preserve">, Ethiopia Addis Ababa can position itself as a leader in African technological innovation while addressing national priorities such as energy sustainability, digital connectivity, and economic diversification.</w:t>
      </w:r>
    </w:p>
    <w:bookmarkEnd w:id="26"/>
    <w:bookmarkStart w:id="27" w:name="conclusion"/>
    <w:p>
      <w:pPr>
        <w:pStyle w:val="Heading2"/>
      </w:pPr>
      <w:r>
        <w:t xml:space="preserve">8. Conclusion</w:t>
      </w:r>
    </w:p>
    <w:p>
      <w:pPr>
        <w:pStyle w:val="FirstParagraph"/>
      </w:pPr>
      <w:r>
        <w:t xml:space="preserve">This literature review underscores the critical role of</w:t>
      </w:r>
      <w:r>
        <w:t xml:space="preserve"> </w:t>
      </w:r>
      <w:r>
        <w:rPr>
          <w:bCs/>
          <w:b/>
        </w:rPr>
        <w:t xml:space="preserve">Electronics Engineers</w:t>
      </w:r>
      <w:r>
        <w:t xml:space="preserve"> </w:t>
      </w:r>
      <w:r>
        <w:t xml:space="preserve">in shaping the technological future of</w:t>
      </w:r>
      <w:r>
        <w:t xml:space="preserve"> </w:t>
      </w:r>
      <w:r>
        <w:rPr>
          <w:bCs/>
          <w:b/>
        </w:rPr>
        <w:t xml:space="preserve">Ethiopia Addis Ababa</w:t>
      </w:r>
      <w:r>
        <w:t xml:space="preserve">. While challenges remain, the region’s growing infrastructure, academic institutions, and government initiatives provide a fertile ground for innovation. Continued focus on education, collaboration, and resource allocation will be essential to empower Electronics Engineers to drive sustainable development in Ethiopia’s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Ethiopia Addis Ababa</dc:title>
  <dc:creator/>
  <dc:language>en</dc:language>
  <cp:keywords/>
  <dcterms:created xsi:type="dcterms:W3CDTF">2026-07-22T23:14:15Z</dcterms:created>
  <dcterms:modified xsi:type="dcterms:W3CDTF">2026-07-22T23:14:15Z</dcterms:modified>
</cp:coreProperties>
</file>

<file path=docProps/custom.xml><?xml version="1.0" encoding="utf-8"?>
<Properties xmlns="http://schemas.openxmlformats.org/officeDocument/2006/custom-properties" xmlns:vt="http://schemas.openxmlformats.org/officeDocument/2006/docPropsVTypes"/>
</file>