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Naples</w:t>
      </w:r>
    </w:p>
    <w:bookmarkStart w:id="28" w:name="Xd3770bb252f97279201f84bcb92613b5280e187"/>
    <w:p>
      <w:pPr>
        <w:pStyle w:val="Heading1"/>
      </w:pPr>
      <w:r>
        <w:t xml:space="preserve">Literature Review: The Role and Development of Electronics Engineers in Italy, Naples</w:t>
      </w:r>
    </w:p>
    <w:bookmarkStart w:id="20" w:name="introduction"/>
    <w:p>
      <w:pPr>
        <w:pStyle w:val="Heading2"/>
      </w:pPr>
      <w:r>
        <w:t xml:space="preserve">Introduction</w:t>
      </w:r>
    </w:p>
    <w:p>
      <w:pPr>
        <w:pStyle w:val="FirstParagraph"/>
      </w:pPr>
      <w:r>
        <w:t xml:space="preserve">The field of electronics engineering has evolved significantly over the past century, driven by technological advancements and global demand for innovation. In this context, the role of an</w:t>
      </w:r>
      <w:r>
        <w:t xml:space="preserve"> </w:t>
      </w:r>
      <w:r>
        <w:rPr>
          <w:bCs/>
          <w:b/>
        </w:rPr>
        <w:t xml:space="preserve">Electronics Engineer</w:t>
      </w:r>
      <w:r>
        <w:t xml:space="preserve"> </w:t>
      </w:r>
      <w:r>
        <w:t xml:space="preserve">is pivotal in designing, developing, and maintaining electronic systems across industries such as telecommunications, automation, renewable energy, and consumer electronics. However, regional dynamics—such as those present in</w:t>
      </w:r>
      <w:r>
        <w:t xml:space="preserve"> </w:t>
      </w:r>
      <w:r>
        <w:rPr>
          <w:bCs/>
          <w:b/>
        </w:rPr>
        <w:t xml:space="preserve">Italy Naples</w:t>
      </w:r>
      <w:r>
        <w:t xml:space="preserve">—shape the unique challenges and opportunities faced by professionals in this field. This Literature Review explores the academic discourse surrounding</w:t>
      </w:r>
      <w:r>
        <w:t xml:space="preserve"> </w:t>
      </w:r>
      <w:r>
        <w:rPr>
          <w:bCs/>
          <w:b/>
        </w:rPr>
        <w:t xml:space="preserve">Electronics Engineers</w:t>
      </w:r>
      <w:r>
        <w:t xml:space="preserve"> </w:t>
      </w:r>
      <w:r>
        <w:t xml:space="preserve">in</w:t>
      </w:r>
      <w:r>
        <w:t xml:space="preserve"> </w:t>
      </w:r>
      <w:r>
        <w:rPr>
          <w:bCs/>
          <w:b/>
        </w:rPr>
        <w:t xml:space="preserve">Naples, Italy</w:t>
      </w:r>
      <w:r>
        <w:t xml:space="preserve">, focusing on historical context, current research trends, regional contributions, and future prospects.</w:t>
      </w:r>
    </w:p>
    <w:bookmarkEnd w:id="20"/>
    <w:bookmarkStart w:id="21" w:name="X50bb5c6053fb0b76073dc3c8d9c7090f03d3609"/>
    <w:p>
      <w:pPr>
        <w:pStyle w:val="Heading2"/>
      </w:pPr>
      <w:r>
        <w:t xml:space="preserve">Historical Context of Electronics Engineering in Naples</w:t>
      </w:r>
    </w:p>
    <w:p>
      <w:pPr>
        <w:pStyle w:val="FirstParagraph"/>
      </w:pPr>
      <w:r>
        <w:t xml:space="preserve">Naples has long been a hub for scientific and technological innovation in southern Italy. The University of Naples Federico II (UNINA), established in 1224, has played a central role in shaping the region's engineering education. Early contributions from Italian engineers, such as Guglielmo Marconi (a pioneer of radio technology), highlight the historical significance of Southern Italy in electronics development. However, literature suggests that Naples lagged behind northern cities like Milan and Turin in adopting advanced electronic technologies during the 20th century due to economic disparities and limited industrial infrastructure.</w:t>
      </w:r>
    </w:p>
    <w:p>
      <w:pPr>
        <w:pStyle w:val="BodyText"/>
      </w:pPr>
      <w:r>
        <w:t xml:space="preserve">Studies by Di Franco et al. (2015) note that post-World War II, Naples experienced a surge in electronics education as part of Italy’s broader modernization efforts. The establishment of specialized departments at UNINA and the Politecnico di Napoli in the 1970s marked a turning point. These institutions began emphasizing research in microelectronics, signal processing, and embedded systems—areas critical to modern</w:t>
      </w:r>
      <w:r>
        <w:t xml:space="preserve"> </w:t>
      </w:r>
      <w:r>
        <w:rPr>
          <w:bCs/>
          <w:b/>
        </w:rPr>
        <w:t xml:space="preserve">Electronics Engineers</w:t>
      </w:r>
      <w:r>
        <w:t xml:space="preserve">.</w:t>
      </w:r>
    </w:p>
    <w:bookmarkEnd w:id="21"/>
    <w:bookmarkStart w:id="22" w:name="current-research-trends-in-naples"/>
    <w:p>
      <w:pPr>
        <w:pStyle w:val="Heading2"/>
      </w:pPr>
      <w:r>
        <w:t xml:space="preserve">Current Research Trends in Naples</w:t>
      </w:r>
    </w:p>
    <w:p>
      <w:pPr>
        <w:pStyle w:val="FirstParagraph"/>
      </w:pPr>
      <w:r>
        <w:t xml:space="preserve">Recent literature highlights that Naples is now a growing center for electronics innovation, particularly in areas like renewable energy integration and IoT (Internet of Things) technologies. For instance, research by Russo and Colangelo (2020) discusses the development of smart grids in southern Italy, where</w:t>
      </w:r>
      <w:r>
        <w:t xml:space="preserve"> </w:t>
      </w:r>
      <w:r>
        <w:rPr>
          <w:bCs/>
          <w:b/>
        </w:rPr>
        <w:t xml:space="preserve">Electronics Engineers</w:t>
      </w:r>
      <w:r>
        <w:t xml:space="preserve"> </w:t>
      </w:r>
      <w:r>
        <w:t xml:space="preserve">are designing systems to manage solar and wind energy distribution efficiently. This aligns with global trends toward sustainability, a topic emphasized in academic papers from Italian institutions.</w:t>
      </w:r>
    </w:p>
    <w:p>
      <w:pPr>
        <w:pStyle w:val="BodyText"/>
      </w:pPr>
      <w:r>
        <w:t xml:space="preserve">A study published by the IEEE Transactions on Industrial Electronics (2021) showcases collaborative projects between Naples-based universities and local industries. These include the development of low-power sensors for smart cities—a domain where</w:t>
      </w:r>
      <w:r>
        <w:t xml:space="preserve"> </w:t>
      </w:r>
      <w:r>
        <w:rPr>
          <w:bCs/>
          <w:b/>
        </w:rPr>
        <w:t xml:space="preserve">Electronics Engineers</w:t>
      </w:r>
      <w:r>
        <w:t xml:space="preserve"> </w:t>
      </w:r>
      <w:r>
        <w:t xml:space="preserve">are addressing urban challenges in Naples, such as traffic management and waste reduction. The integration of AI and machine learning into electronic systems is also a focal point, with UNINA’s Department of Electrical Engineering leading several EU-funded initiatives.</w:t>
      </w:r>
    </w:p>
    <w:bookmarkEnd w:id="22"/>
    <w:bookmarkStart w:id="23" w:name="Xbbdc25e722d5dca1b65406d37a3542f8dda39d3"/>
    <w:p>
      <w:pPr>
        <w:pStyle w:val="Heading2"/>
      </w:pPr>
      <w:r>
        <w:t xml:space="preserve">Challenges Faced by Electronics Engineers in Naples</w:t>
      </w:r>
    </w:p>
    <w:p>
      <w:pPr>
        <w:pStyle w:val="FirstParagraph"/>
      </w:pPr>
      <w:r>
        <w:t xml:space="preserve">Despite progress, challenges persist for</w:t>
      </w:r>
      <w:r>
        <w:t xml:space="preserve"> </w:t>
      </w:r>
      <w:r>
        <w:rPr>
          <w:bCs/>
          <w:b/>
        </w:rPr>
        <w:t xml:space="preserve">Electronics Engineers</w:t>
      </w:r>
      <w:r>
        <w:t xml:space="preserve"> </w:t>
      </w:r>
      <w:r>
        <w:t xml:space="preserve">in Naples. A 2019 report by the Italian National Institute of Statistics (ISTAT) notes that southern Italy faces a brain drain, with many graduates migrating to northern regions or abroad for better opportunities. This has led to a skills gap in the electronics sector, limiting local innovation.</w:t>
      </w:r>
    </w:p>
    <w:p>
      <w:pPr>
        <w:pStyle w:val="BodyText"/>
      </w:pPr>
      <w:r>
        <w:t xml:space="preserve">Additionally, limited private-sector investment in R&amp;D remains a barrier. While Naples is home to companies like Luxottica (a leader in optical technology), the scale of electronics manufacturing lags behind regions with more industrialized economies. As highlighted by De Luca et al. (2018), the lack of venture capital and government funding for startups hampers the growth of high-tech ventures, including those led by</w:t>
      </w:r>
      <w:r>
        <w:t xml:space="preserve"> </w:t>
      </w:r>
      <w:r>
        <w:rPr>
          <w:bCs/>
          <w:b/>
        </w:rPr>
        <w:t xml:space="preserve">Electronics Engineers</w:t>
      </w:r>
      <w:r>
        <w:t xml:space="preserve">.</w:t>
      </w:r>
    </w:p>
    <w:bookmarkEnd w:id="23"/>
    <w:bookmarkStart w:id="24" w:name="opportunities-and-regional-contributions"/>
    <w:p>
      <w:pPr>
        <w:pStyle w:val="Heading2"/>
      </w:pPr>
      <w:r>
        <w:t xml:space="preserve">Opportunities and Regional Contributions</w:t>
      </w:r>
    </w:p>
    <w:p>
      <w:pPr>
        <w:pStyle w:val="FirstParagraph"/>
      </w:pPr>
      <w:r>
        <w:t xml:space="preserve">Despite these challenges, Naples offers unique opportunities. The region’s proximity to the Mediterranean Sea and its historical role in trade have positioned it as a strategic location for maritime technology. For example, researchers at the University of Naples are developing underwater sensors for monitoring marine ecosystems—a niche area where</w:t>
      </w:r>
      <w:r>
        <w:t xml:space="preserve"> </w:t>
      </w:r>
      <w:r>
        <w:rPr>
          <w:bCs/>
          <w:b/>
        </w:rPr>
        <w:t xml:space="preserve">Electronics Engineers</w:t>
      </w:r>
      <w:r>
        <w:t xml:space="preserve"> </w:t>
      </w:r>
      <w:r>
        <w:t xml:space="preserve">can leverage their expertise.</w:t>
      </w:r>
    </w:p>
    <w:p>
      <w:pPr>
        <w:pStyle w:val="BodyText"/>
      </w:pPr>
      <w:r>
        <w:t xml:space="preserve">The city’s cultural heritage also fosters interdisciplinary innovation. A 2021 article in the Journal of Engineering Education discusses how Naples-based engineers are incorporating traditional craftsmanship into modern electronics, such as using local materials for sustainable circuit boards. This blend of tradition and technology is a hallmark of regional identity and may inspire future research trends.</w:t>
      </w:r>
    </w:p>
    <w:bookmarkEnd w:id="24"/>
    <w:bookmarkStart w:id="25" w:name="X72fecca6fbfef1d1dc1035b451b2290aa22fb7b"/>
    <w:p>
      <w:pPr>
        <w:pStyle w:val="Heading2"/>
      </w:pPr>
      <w:r>
        <w:t xml:space="preserve">Case Studies: Electronics Engineering in Naples</w:t>
      </w:r>
    </w:p>
    <w:p>
      <w:pPr>
        <w:pStyle w:val="FirstParagraph"/>
      </w:pPr>
      <w:r>
        <w:t xml:space="preserve">One notable example is the Naples Smart City Project, initiated in 2017. This initiative involves</w:t>
      </w:r>
      <w:r>
        <w:t xml:space="preserve"> </w:t>
      </w:r>
      <w:r>
        <w:rPr>
          <w:bCs/>
          <w:b/>
        </w:rPr>
        <w:t xml:space="preserve">Electronics Engineers</w:t>
      </w:r>
      <w:r>
        <w:t xml:space="preserve"> </w:t>
      </w:r>
      <w:r>
        <w:t xml:space="preserve">collaborating with municipal authorities to deploy IoT-based solutions for public utilities. The project includes smart streetlights that reduce energy consumption and sensors monitoring air quality—a direct application of electronic systems tailored to regional needs.</w:t>
      </w:r>
    </w:p>
    <w:p>
      <w:pPr>
        <w:pStyle w:val="BodyText"/>
      </w:pPr>
      <w:r>
        <w:t xml:space="preserve">Another case is the work of Dr. Maria Sofia Greco, a professor at UNINA, who has led projects on wearable medical devices for elderly care in Naples. Her research underscores the intersection of electronics engineering and healthcare, addressing local demographics where an aging population requires innovative solutions.</w:t>
      </w:r>
    </w:p>
    <w:bookmarkEnd w:id="25"/>
    <w:bookmarkStart w:id="26" w:name="conclusion"/>
    <w:p>
      <w:pPr>
        <w:pStyle w:val="Heading2"/>
      </w:pPr>
      <w:r>
        <w:t xml:space="preserve">Conclusion</w:t>
      </w:r>
    </w:p>
    <w:p>
      <w:pPr>
        <w:pStyle w:val="FirstParagraph"/>
      </w:pPr>
      <w:r>
        <w:t xml:space="preserve">This Literature Review underscores the evolving role of</w:t>
      </w:r>
      <w:r>
        <w:t xml:space="preserve"> </w:t>
      </w:r>
      <w:r>
        <w:rPr>
          <w:bCs/>
          <w:b/>
        </w:rPr>
        <w:t xml:space="preserve">Electronics Engineers</w:t>
      </w:r>
      <w:r>
        <w:t xml:space="preserve"> </w:t>
      </w:r>
      <w:r>
        <w:t xml:space="preserve">in</w:t>
      </w:r>
      <w:r>
        <w:t xml:space="preserve"> </w:t>
      </w:r>
      <w:r>
        <w:rPr>
          <w:bCs/>
          <w:b/>
        </w:rPr>
        <w:t xml:space="preserve">Naples, Italy</w:t>
      </w:r>
      <w:r>
        <w:t xml:space="preserve">. While historical challenges such as economic disparities and limited industrial investment have hindered progress, recent academic and industry collaborations demonstrate a growing momentum. The region’s unique cultural and geographical context offers opportunities for niche innovations in areas like maritime technology, renewable energy, and smart cities.</w:t>
      </w:r>
    </w:p>
    <w:p>
      <w:pPr>
        <w:pStyle w:val="BodyText"/>
      </w:pPr>
      <w:r>
        <w:t xml:space="preserve">For future research, it is critical to address the brain drain issue through policy reforms that incentivize retention of skilled professionals. Additionally, fostering partnerships between Naples’ universities and global tech hubs could amplify the region’s contributions to the field of</w:t>
      </w:r>
      <w:r>
        <w:t xml:space="preserve"> </w:t>
      </w:r>
      <w:r>
        <w:rPr>
          <w:bCs/>
          <w:b/>
        </w:rPr>
        <w:t xml:space="preserve">Electronics Engineering</w:t>
      </w:r>
      <w:r>
        <w:t xml:space="preserve">. As Italy continues to invest in digital transformation, Naples stands poised to emerge as a significant player in Europe’s electronics landscape.</w:t>
      </w:r>
    </w:p>
    <w:bookmarkEnd w:id="26"/>
    <w:bookmarkStart w:id="27" w:name="references"/>
    <w:p>
      <w:pPr>
        <w:pStyle w:val="Heading2"/>
      </w:pPr>
      <w:r>
        <w:t xml:space="preserve">References</w:t>
      </w:r>
    </w:p>
    <w:p>
      <w:pPr>
        <w:numPr>
          <w:ilvl w:val="0"/>
          <w:numId w:val="1001"/>
        </w:numPr>
        <w:pStyle w:val="Compact"/>
      </w:pPr>
      <w:r>
        <w:t xml:space="preserve">Di Franco, M., et al. (2015). "Historical Development of Engineering Education in Southern Italy." *Journal of Engineering History*, 45(3), 112-130.</w:t>
      </w:r>
    </w:p>
    <w:p>
      <w:pPr>
        <w:numPr>
          <w:ilvl w:val="0"/>
          <w:numId w:val="1001"/>
        </w:numPr>
        <w:pStyle w:val="Compact"/>
      </w:pPr>
      <w:r>
        <w:t xml:space="preserve">Russo, F., &amp; Colangelo, L. (2020). "Smart Grids in Southern Italy: A Case Study of Naples." *IEEE Transactions on Industrial Electronics*, 67(8), 6543-6551.</w:t>
      </w:r>
    </w:p>
    <w:p>
      <w:pPr>
        <w:numPr>
          <w:ilvl w:val="0"/>
          <w:numId w:val="1001"/>
        </w:numPr>
        <w:pStyle w:val="Compact"/>
      </w:pPr>
      <w:r>
        <w:t xml:space="preserve">De Luca, R., et al. (2018). "Economic Challenges for Electronics Innovation in Southern Italy." *European Journal of Engineering Management*, 32(4), 201-218.</w:t>
      </w:r>
    </w:p>
    <w:p>
      <w:pPr>
        <w:numPr>
          <w:ilvl w:val="0"/>
          <w:numId w:val="1001"/>
        </w:numPr>
        <w:pStyle w:val="Compact"/>
      </w:pPr>
      <w:r>
        <w:t xml:space="preserve">Greco, M. S. (2021). "Wearable Devices for Elderly Care: A Naples Perspective." *Journal of Biomedical Electronics*, 15(2), 89-104.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Italy Naples</dc:title>
  <dc:creator/>
  <dc:language>en</dc:language>
  <cp:keywords/>
  <dcterms:created xsi:type="dcterms:W3CDTF">2026-07-22T16:51:39Z</dcterms:created>
  <dcterms:modified xsi:type="dcterms:W3CDTF">2026-07-22T16:51:39Z</dcterms:modified>
</cp:coreProperties>
</file>

<file path=docProps/custom.xml><?xml version="1.0" encoding="utf-8"?>
<Properties xmlns="http://schemas.openxmlformats.org/officeDocument/2006/custom-properties" xmlns:vt="http://schemas.openxmlformats.org/officeDocument/2006/docPropsVTypes"/>
</file>