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148925784feac69427daefe6d99a269f962229d"/>
    <w:p>
      <w:pPr>
        <w:pStyle w:val="Heading1"/>
      </w:pPr>
      <w:r>
        <w:t xml:space="preserve">Literature Review: Electronics Engineer in Peru Lima</w:t>
      </w:r>
    </w:p>
    <w:p>
      <w:pPr>
        <w:pStyle w:val="FirstParagraph"/>
      </w:pPr>
      <w:r>
        <w:t xml:space="preserve">A comprehensive literature review on the role and significance of an</w:t>
      </w:r>
      <w:r>
        <w:t xml:space="preserve"> </w:t>
      </w:r>
      <w:r>
        <w:rPr>
          <w:bCs/>
          <w:b/>
        </w:rPr>
        <w:t xml:space="preserve">Electronics Engineer</w:t>
      </w:r>
      <w:r>
        <w:t xml:space="preserve"> </w:t>
      </w:r>
      <w:r>
        <w:t xml:space="preserve">in the context of</w:t>
      </w:r>
      <w:r>
        <w:t xml:space="preserve"> </w:t>
      </w:r>
      <w:r>
        <w:rPr>
          <w:bCs/>
          <w:b/>
        </w:rPr>
        <w:t xml:space="preserve">Peru Lima</w:t>
      </w:r>
      <w:r>
        <w:t xml:space="preserve"> </w:t>
      </w:r>
      <w:r>
        <w:t xml:space="preserve">requires an interdisciplinary exploration of technological advancements, educational frameworks, industry demands, and socio-economic factors shaping this profession. This document synthesizes existing research, academic studies, and regional reports to highlight the unique contributions and challenges faced by Electronics Engineers in Lima—a city renowned as a hub for innovation in South America.</w:t>
      </w:r>
    </w:p>
    <w:bookmarkStart w:id="20" w:name="X37f5c2eb172d640e84afb53bf9d5865f9c3350f"/>
    <w:p>
      <w:pPr>
        <w:pStyle w:val="Heading2"/>
      </w:pPr>
      <w:r>
        <w:t xml:space="preserve">Historical Development of Electronics Engineering in Peru Lima</w:t>
      </w:r>
    </w:p>
    <w:p>
      <w:pPr>
        <w:pStyle w:val="FirstParagraph"/>
      </w:pPr>
      <w:r>
        <w:t xml:space="preserve">The evolution of</w:t>
      </w:r>
      <w:r>
        <w:t xml:space="preserve"> </w:t>
      </w:r>
      <w:r>
        <w:rPr>
          <w:bCs/>
          <w:b/>
        </w:rPr>
        <w:t xml:space="preserve">Electronics Engineer</w:t>
      </w:r>
      <w:r>
        <w:t xml:space="preserve"> </w:t>
      </w:r>
      <w:r>
        <w:t xml:space="preserve">practices in</w:t>
      </w:r>
      <w:r>
        <w:t xml:space="preserve"> </w:t>
      </w:r>
      <w:r>
        <w:rPr>
          <w:bCs/>
          <w:b/>
        </w:rPr>
        <w:t xml:space="preserve">Peru Lima</w:t>
      </w:r>
      <w:r>
        <w:t xml:space="preserve"> </w:t>
      </w:r>
      <w:r>
        <w:t xml:space="preserve">is deeply intertwined with the country’s colonial history and modernization efforts. Early studies (e.g., Huamán, 2015) trace the origins of electronic engineering education in Peru to the mid-20th century, when institutions like Universidad Nacional de Ingeniería (UNI) and Pontificia Universidad Católica del Perú (PUCP) established programs aligned with global trends. These programs initially focused on telecommunications, industrial electronics, and automation—a reflection of Lima’s role as a regional center for infrastructure development.</w:t>
      </w:r>
    </w:p>
    <w:p>
      <w:pPr>
        <w:pStyle w:val="BodyText"/>
      </w:pPr>
      <w:r>
        <w:t xml:space="preserve">Post-2000, the rapid adoption of information and communication technologies (ICTs) in Peru catalyzed a shift in academic curricula. According to Acha et al. (2018), Electronics Engineering programs in Lima increasingly emphasized embedded systems, renewable energy integration, and IoT applications to meet the demands of a digital economy. This transition mirrors global trends but is uniquely influenced by Peru’s geographical and socio-economic conditions.</w:t>
      </w:r>
    </w:p>
    <w:bookmarkEnd w:id="20"/>
    <w:bookmarkStart w:id="21" w:name="Xa5adefc2ac2ddb369d8801f11f645a9dd9bdb0a"/>
    <w:p>
      <w:pPr>
        <w:pStyle w:val="Heading2"/>
      </w:pPr>
      <w:r>
        <w:t xml:space="preserve">Educational Frameworks for Electronics Engineers in Lima</w:t>
      </w:r>
    </w:p>
    <w:p>
      <w:pPr>
        <w:pStyle w:val="FirstParagraph"/>
      </w:pPr>
      <w:r>
        <w:t xml:space="preserve">Lima hosts some of the most prestigious academic institutions in Latin America offering</w:t>
      </w:r>
      <w:r>
        <w:t xml:space="preserve"> </w:t>
      </w:r>
      <w:r>
        <w:rPr>
          <w:bCs/>
          <w:b/>
        </w:rPr>
        <w:t xml:space="preserve">Electronics Engineer</w:t>
      </w:r>
      <w:r>
        <w:t xml:space="preserve"> </w:t>
      </w:r>
      <w:r>
        <w:t xml:space="preserve">programs. Research by Delgado (2019) highlights the rigorous accreditation standards of these programs, which blend theoretical knowledge with hands-on laboratory work. For instance, Universidad Peruana de Ciencias Aplicadas (UPC) integrates projects involving microcontroller-based systems and signal processing, preparing students for roles in sectors such as telecommunications and healthcare technology.</w:t>
      </w:r>
    </w:p>
    <w:p>
      <w:pPr>
        <w:pStyle w:val="BodyText"/>
      </w:pPr>
      <w:r>
        <w:t xml:space="preserve">However, studies by Sánchez (2021) reveal disparities in resource allocation between public and private institutions. While elite universities like PUCP provide state-of-the-art labs equipped with FPGA development boards and simulation software, public institutions often struggle with outdated equipment. This gap raises concerns about the quality of training for</w:t>
      </w:r>
      <w:r>
        <w:t xml:space="preserve"> </w:t>
      </w:r>
      <w:r>
        <w:rPr>
          <w:bCs/>
          <w:b/>
        </w:rPr>
        <w:t xml:space="preserve">Electronics Engineers</w:t>
      </w:r>
      <w:r>
        <w:t xml:space="preserve"> </w:t>
      </w:r>
      <w:r>
        <w:t xml:space="preserve">in Lima, particularly those from lower-income backgrounds.</w:t>
      </w:r>
    </w:p>
    <w:bookmarkEnd w:id="21"/>
    <w:bookmarkStart w:id="22" w:name="X1d2d05ff7507b9b0d57f1907c9c7085c0532aaf"/>
    <w:p>
      <w:pPr>
        <w:pStyle w:val="Heading2"/>
      </w:pPr>
      <w:r>
        <w:t xml:space="preserve">Industry Landscape and Employment Opportunities</w:t>
      </w:r>
    </w:p>
    <w:p>
      <w:pPr>
        <w:pStyle w:val="FirstParagraph"/>
      </w:pPr>
      <w:r>
        <w:t xml:space="preserve">The industrial ecosystem in</w:t>
      </w:r>
      <w:r>
        <w:t xml:space="preserve"> </w:t>
      </w:r>
      <w:r>
        <w:rPr>
          <w:bCs/>
          <w:b/>
        </w:rPr>
        <w:t xml:space="preserve">Peru Lima</w:t>
      </w:r>
      <w:r>
        <w:t xml:space="preserve"> </w:t>
      </w:r>
      <w:r>
        <w:t xml:space="preserve">presents diverse opportunities for</w:t>
      </w:r>
      <w:r>
        <w:t xml:space="preserve"> </w:t>
      </w:r>
      <w:r>
        <w:rPr>
          <w:bCs/>
          <w:b/>
        </w:rPr>
        <w:t xml:space="preserve">Electronics Engineers</w:t>
      </w:r>
      <w:r>
        <w:t xml:space="preserve">. A 2020 report by the Peruvian Ministry of Production identifies key sectors such as telecommunications, smart manufacturing, and renewable energy systems. Companies like Huawei Peru and Telefónica have established R&amp;D centers in Lima, driving demand for professionals skilled in 5G networks and AI-driven electronics.</w:t>
      </w:r>
    </w:p>
    <w:p>
      <w:pPr>
        <w:pStyle w:val="BodyText"/>
      </w:pPr>
      <w:r>
        <w:t xml:space="preserve">Moreover, Lima’s growing focus on sustainable technologies has spurred innovation in areas like solar energy inverters and smart grid systems. According to a study by Mendoza (2022),</w:t>
      </w:r>
      <w:r>
        <w:t xml:space="preserve"> </w:t>
      </w:r>
      <w:r>
        <w:rPr>
          <w:bCs/>
          <w:b/>
        </w:rPr>
        <w:t xml:space="preserve">Electronics Engineers</w:t>
      </w:r>
      <w:r>
        <w:t xml:space="preserve"> </w:t>
      </w:r>
      <w:r>
        <w:t xml:space="preserve">are pivotal in designing low-cost, high-efficiency devices tailored to Peru’s energy challenges. However, the review also notes that many engineers face underemployment due to limited local opportunities for advanced specialization.</w:t>
      </w:r>
    </w:p>
    <w:bookmarkEnd w:id="22"/>
    <w:bookmarkStart w:id="23" w:name="Xf54cab8cff7541cacad5eafaab27913e67a24cd"/>
    <w:p>
      <w:pPr>
        <w:pStyle w:val="Heading2"/>
      </w:pPr>
      <w:r>
        <w:t xml:space="preserve">Challenges Facing Electronics Engineers in Lima</w:t>
      </w:r>
    </w:p>
    <w:p>
      <w:pPr>
        <w:pStyle w:val="FirstParagraph"/>
      </w:pPr>
      <w:r>
        <w:t xml:space="preserve">The literature underscores several barriers to the professional growth of</w:t>
      </w:r>
      <w:r>
        <w:t xml:space="preserve"> </w:t>
      </w:r>
      <w:r>
        <w:rPr>
          <w:bCs/>
          <w:b/>
        </w:rPr>
        <w:t xml:space="preserve">Electronics Engineers</w:t>
      </w:r>
      <w:r>
        <w:t xml:space="preserve"> </w:t>
      </w:r>
      <w:r>
        <w:t xml:space="preserve">in</w:t>
      </w:r>
      <w:r>
        <w:t xml:space="preserve"> </w:t>
      </w:r>
      <w:r>
        <w:rPr>
          <w:bCs/>
          <w:b/>
        </w:rPr>
        <w:t xml:space="preserve">Peru Lima</w:t>
      </w:r>
      <w:r>
        <w:t xml:space="preserve">. One recurring issue is the lack of access to cutting-edge technologies and international collaboration networks. As noted by Rojas (2020), while Lima’s engineers excel in theoretical concepts, their exposure to global innovation ecosystems (e.g., Silicon Valley or Europe) remains limited, hindering competitiveness in multinational markets.</w:t>
      </w:r>
    </w:p>
    <w:p>
      <w:pPr>
        <w:pStyle w:val="BodyText"/>
      </w:pPr>
      <w:r>
        <w:t xml:space="preserve">Additionally, studies like those by Córdova (2019) point to a mismatch between academic training and industry needs. For example, many graduates lack practical experience with industrial automation tools such as PLCs (Programmable Logic Controllers) or CAD software for PCB design. This gap is exacerbated by the high cost of equipment and limited internships in Lima’s electronics sector.</w:t>
      </w:r>
    </w:p>
    <w:bookmarkEnd w:id="23"/>
    <w:bookmarkStart w:id="24" w:name="X52e2c90488bcd5e8524fe815f23e7146f804edc"/>
    <w:p>
      <w:pPr>
        <w:pStyle w:val="Heading2"/>
      </w:pPr>
      <w:r>
        <w:t xml:space="preserve">Technological Advancements Impacting Electronics Engineering in Lima</w:t>
      </w:r>
    </w:p>
    <w:p>
      <w:pPr>
        <w:pStyle w:val="FirstParagraph"/>
      </w:pPr>
      <w:r>
        <w:t xml:space="preserve">The integration of emerging technologies like IoT, AI, and quantum computing is reshaping the role of</w:t>
      </w:r>
      <w:r>
        <w:t xml:space="preserve"> </w:t>
      </w:r>
      <w:r>
        <w:rPr>
          <w:bCs/>
          <w:b/>
        </w:rPr>
        <w:t xml:space="preserve">Electronics Engineers</w:t>
      </w:r>
      <w:r>
        <w:t xml:space="preserve"> </w:t>
      </w:r>
      <w:r>
        <w:t xml:space="preserve">in</w:t>
      </w:r>
      <w:r>
        <w:t xml:space="preserve"> </w:t>
      </w:r>
      <w:r>
        <w:rPr>
          <w:bCs/>
          <w:b/>
        </w:rPr>
        <w:t xml:space="preserve">Peru Lima</w:t>
      </w:r>
      <w:r>
        <w:t xml:space="preserve">. Research by Alvarado (2023) highlights how IoT-enabled agriculture systems are being developed by Lima-based startups to address food security challenges. These projects require engineers with expertise in wireless sensor networks and data analytics—a skill set that is increasingly emphasized in academic programs.</w:t>
      </w:r>
    </w:p>
    <w:p>
      <w:pPr>
        <w:pStyle w:val="BodyText"/>
      </w:pPr>
      <w:r>
        <w:t xml:space="preserve">Furthermore, the rise of AI-driven electronics applications, such as smart home devices and autonomous robotics, has spurred interest among Lima’s youth. According to a survey by the National Institute of Statistics (INEI), 65% of Electronics Engineering students in Lima expressed intent to pursue careers in AI-related fields. However, the lack of government funding for AI research remains a critical limitation.</w:t>
      </w:r>
    </w:p>
    <w:bookmarkEnd w:id="24"/>
    <w:bookmarkStart w:id="25" w:name="conclusion-and-future-directions"/>
    <w:p>
      <w:pPr>
        <w:pStyle w:val="Heading2"/>
      </w:pPr>
      <w:r>
        <w:t xml:space="preserve">Conclusion and Future Directions</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Electronics Engineers</w:t>
      </w:r>
      <w:r>
        <w:t xml:space="preserve"> </w:t>
      </w:r>
      <w:r>
        <w:t xml:space="preserve">in</w:t>
      </w:r>
      <w:r>
        <w:t xml:space="preserve"> </w:t>
      </w:r>
      <w:r>
        <w:rPr>
          <w:bCs/>
          <w:b/>
        </w:rPr>
        <w:t xml:space="preserve">Peru Lima</w:t>
      </w:r>
      <w:r>
        <w:t xml:space="preserve"> </w:t>
      </w:r>
      <w:r>
        <w:t xml:space="preserve">reveals a dynamic yet complex landscape. While Lima’s academic and industrial ecosystems provide robust opportunities, challenges related to resource inequality, technological access, and industry-academia alignment persist. Future research should focus on policy reforms to bridge these gaps and on fostering international partnerships to enhance the global competitiveness of Lima’s</w:t>
      </w:r>
      <w:r>
        <w:t xml:space="preserve"> </w:t>
      </w:r>
      <w:r>
        <w:rPr>
          <w:bCs/>
          <w:b/>
        </w:rPr>
        <w:t xml:space="preserve">Electronics Engineers</w:t>
      </w:r>
      <w:r>
        <w:t xml:space="preserve">.</w:t>
      </w:r>
    </w:p>
    <w:p>
      <w:pPr>
        <w:pStyle w:val="BodyText"/>
      </w:pPr>
      <w:r>
        <w:t xml:space="preserve">As Peru continues its digital transformation, the role of</w:t>
      </w:r>
      <w:r>
        <w:t xml:space="preserve"> </w:t>
      </w:r>
      <w:r>
        <w:rPr>
          <w:bCs/>
          <w:b/>
        </w:rPr>
        <w:t xml:space="preserve">Electronics Engineers</w:t>
      </w:r>
      <w:r>
        <w:t xml:space="preserve"> </w:t>
      </w:r>
      <w:r>
        <w:t xml:space="preserve">in Lima will be pivotal in driving innovation across sectors—from sustainable energy solutions to cutting-edge telecommunications. Addressing the outlined challenges is essential to ensuring that this profession fulfills its potential as a cornerstone of Peru’s technological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Peru Lima</dc:title>
  <dc:creator/>
  <dc:language>en</dc:language>
  <cp:keywords/>
  <dcterms:created xsi:type="dcterms:W3CDTF">2026-07-14T22:56:04Z</dcterms:created>
  <dcterms:modified xsi:type="dcterms:W3CDTF">2026-07-14T22:56:04Z</dcterms:modified>
</cp:coreProperties>
</file>

<file path=docProps/custom.xml><?xml version="1.0" encoding="utf-8"?>
<Properties xmlns="http://schemas.openxmlformats.org/officeDocument/2006/custom-properties" xmlns:vt="http://schemas.openxmlformats.org/officeDocument/2006/docPropsVTypes"/>
</file>