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6" w:name="Xa486b07e10ab5a01e14bd1371adaa6e25ac3060"/>
    <w:p>
      <w:pPr>
        <w:pStyle w:val="Heading1"/>
      </w:pPr>
      <w:r>
        <w:t xml:space="preserve">Literature Review: The Role of Electronics Engineer in the Context of Philippines Manila</w:t>
      </w:r>
    </w:p>
    <w:p>
      <w:pPr>
        <w:pStyle w:val="FirstParagraph"/>
      </w:pPr>
      <w:r>
        <w:t xml:space="preserve">The field of electronics engineering has evolved significantly over the past decades, driven by rapid technological advancements and the increasing demand for innovative solutions. In</w:t>
      </w:r>
      <w:r>
        <w:t xml:space="preserve"> </w:t>
      </w:r>
      <w:r>
        <w:rPr>
          <w:bCs/>
          <w:b/>
        </w:rPr>
        <w:t xml:space="preserve">Philippines Manila</w:t>
      </w:r>
      <w:r>
        <w:t xml:space="preserve">, a city recognized as a hub for education, industry, and research in Southeast Asia, the role of an</w:t>
      </w:r>
      <w:r>
        <w:t xml:space="preserve"> </w:t>
      </w:r>
      <w:r>
        <w:rPr>
          <w:bCs/>
          <w:b/>
        </w:rPr>
        <w:t xml:space="preserve">Electronics Engineer</w:t>
      </w:r>
      <w:r>
        <w:t xml:space="preserve"> </w:t>
      </w:r>
      <w:r>
        <w:t xml:space="preserve">is pivotal to addressing both local and global challenges. This literature review explores the historical context, current trends, and future prospects of electronics engineering in Manila, emphasizing its significance within the broader Philippine engineering landscape.</w:t>
      </w:r>
    </w:p>
    <w:bookmarkStart w:id="20" w:name="historical-context-and-development"/>
    <w:p>
      <w:pPr>
        <w:pStyle w:val="Heading2"/>
      </w:pPr>
      <w:r>
        <w:t xml:space="preserve">Historical Context and Development</w:t>
      </w:r>
    </w:p>
    <w:p>
      <w:pPr>
        <w:pStyle w:val="FirstParagraph"/>
      </w:pPr>
      <w:r>
        <w:t xml:space="preserve">The roots of electronics engineering in</w:t>
      </w:r>
      <w:r>
        <w:t xml:space="preserve"> </w:t>
      </w:r>
      <w:r>
        <w:rPr>
          <w:bCs/>
          <w:b/>
        </w:rPr>
        <w:t xml:space="preserve">Philippines Manila</w:t>
      </w:r>
      <w:r>
        <w:t xml:space="preserve"> </w:t>
      </w:r>
      <w:r>
        <w:t xml:space="preserve">can be traced back to the mid-20th century when the Philippines began prioritizing technical education. Institutions such as the University of the Philippines Diliman and Ateneo de Manila University established foundational programs in electrical and electronics engineering, shaping a generation of engineers who contributed to national infrastructure projects. Early studies (e.g., Garcia, 1985) highlight how Manila’s strategic location and economic growth spurred demand for electronic systems in telecommunications, power distribution, and industrial automation.</w:t>
      </w:r>
    </w:p>
    <w:p>
      <w:pPr>
        <w:pStyle w:val="BodyText"/>
      </w:pPr>
      <w:r>
        <w:t xml:space="preserve">The 1990s marked a turning point with the rise of multinational corporations in Metro Manila. Companies such as Intel Philippines and Ayala Corporation began outsourcing electronics design and manufacturing to the region, creating opportunities for</w:t>
      </w:r>
      <w:r>
        <w:t xml:space="preserve"> </w:t>
      </w:r>
      <w:r>
        <w:rPr>
          <w:bCs/>
          <w:b/>
        </w:rPr>
        <w:t xml:space="preserve">Electronics Engineers</w:t>
      </w:r>
      <w:r>
        <w:t xml:space="preserve"> </w:t>
      </w:r>
      <w:r>
        <w:t xml:space="preserve">to engage in cutting-edge projects. According to Reyes (2003), this period saw a surge in research focused on semiconductor technologies, signal processing, and embedded systems tailored for local industries.</w:t>
      </w:r>
    </w:p>
    <w:bookmarkEnd w:id="20"/>
    <w:bookmarkStart w:id="21" w:name="X8ea06724213d00c4d7dd84c349d81272e05470a"/>
    <w:p>
      <w:pPr>
        <w:pStyle w:val="Heading2"/>
      </w:pPr>
      <w:r>
        <w:t xml:space="preserve">Educational Framework and Industry Collaboration</w:t>
      </w:r>
    </w:p>
    <w:p>
      <w:pPr>
        <w:pStyle w:val="FirstParagraph"/>
      </w:pPr>
      <w:r>
        <w:t xml:space="preserve">The educational system in</w:t>
      </w:r>
      <w:r>
        <w:t xml:space="preserve"> </w:t>
      </w:r>
      <w:r>
        <w:rPr>
          <w:bCs/>
          <w:b/>
        </w:rPr>
        <w:t xml:space="preserve">Philippines Manila</w:t>
      </w:r>
      <w:r>
        <w:t xml:space="preserve"> </w:t>
      </w:r>
      <w:r>
        <w:t xml:space="preserve">has played a critical role in cultivating skilled electronics engineers. Institutions like Mapua University, De La Salle University, and FEU (Far East University) offer accredited programs that integrate theoretical knowledge with hands-on training. A study by Cruz et al. (2015) emphasizes the importance of partnerships between universities and industry stakeholders to align curricula with market demands. For instance, collaborations between Manila-based tech firms and academic institutions have led to specialized modules in robotics, IoT (Internet of Things), and AI-driven electronics.</w:t>
      </w:r>
    </w:p>
    <w:p>
      <w:pPr>
        <w:pStyle w:val="BodyText"/>
      </w:pPr>
      <w:r>
        <w:t xml:space="preserve">Moreover, professional organizations such as the Philippine Institute of Electronics Engineers (PIE) have been instrumental in setting standards for accreditation and continuing education. Their initiatives ensure that</w:t>
      </w:r>
      <w:r>
        <w:t xml:space="preserve"> </w:t>
      </w:r>
      <w:r>
        <w:rPr>
          <w:bCs/>
          <w:b/>
        </w:rPr>
        <w:t xml:space="preserve">Electronics Engineers</w:t>
      </w:r>
      <w:r>
        <w:t xml:space="preserve"> </w:t>
      </w:r>
      <w:r>
        <w:t xml:space="preserve">in Manila remain updated on global trends while addressing local challenges, such as disaster-resilient infrastructure and renewable energy systems.</w:t>
      </w:r>
    </w:p>
    <w:bookmarkEnd w:id="21"/>
    <w:bookmarkStart w:id="22" w:name="Xcc6a7d1bc3501b0f5a03545b578e317ba47f4a2"/>
    <w:p>
      <w:pPr>
        <w:pStyle w:val="Heading2"/>
      </w:pPr>
      <w:r>
        <w:t xml:space="preserve">Economic Impact and Technological Innovation</w:t>
      </w:r>
    </w:p>
    <w:p>
      <w:pPr>
        <w:pStyle w:val="FirstParagraph"/>
      </w:pPr>
      <w:r>
        <w:t xml:space="preserve">The economic contributions of</w:t>
      </w:r>
      <w:r>
        <w:t xml:space="preserve"> </w:t>
      </w:r>
      <w:r>
        <w:rPr>
          <w:bCs/>
          <w:b/>
        </w:rPr>
        <w:t xml:space="preserve">Electronics Engineers</w:t>
      </w:r>
      <w:r>
        <w:t xml:space="preserve"> </w:t>
      </w:r>
      <w:r>
        <w:t xml:space="preserve">in Manila are evident in the city’s thriving tech sector. As the capital of the Philippines, Manila serves as a gateway for international trade and investment, enabling engineers to work on projects that span from consumer electronics to aerospace systems. According to a 2020 report by the Department of Science and Technology (DOST), electronics engineering firms in Metro Manila generated over PHP 12 billion in revenue annually, with a focus on smart city technologies and automation.</w:t>
      </w:r>
    </w:p>
    <w:p>
      <w:pPr>
        <w:pStyle w:val="BodyText"/>
      </w:pPr>
      <w:r>
        <w:t xml:space="preserve">Notable innovations include the development of low-cost solar-powered microgrids to address energy poverty in rural areas (Lopez &amp; Dela Cruz, 2019) and the design of IoT-based traffic management systems to alleviate Manila’s notorious congestion. These projects underscore the adaptability of</w:t>
      </w:r>
      <w:r>
        <w:t xml:space="preserve"> </w:t>
      </w:r>
      <w:r>
        <w:rPr>
          <w:bCs/>
          <w:b/>
        </w:rPr>
        <w:t xml:space="preserve">Electronics Engineers</w:t>
      </w:r>
      <w:r>
        <w:t xml:space="preserve"> </w:t>
      </w:r>
      <w:r>
        <w:t xml:space="preserve">in solving complex problems that intersect with socio-economic and environmental factors.</w:t>
      </w:r>
    </w:p>
    <w:bookmarkEnd w:id="22"/>
    <w:bookmarkStart w:id="23" w:name="challenges-and-opportunities"/>
    <w:p>
      <w:pPr>
        <w:pStyle w:val="Heading2"/>
      </w:pPr>
      <w:r>
        <w:t xml:space="preserve">Challenges and Opportunities</w:t>
      </w:r>
    </w:p>
    <w:p>
      <w:pPr>
        <w:pStyle w:val="FirstParagraph"/>
      </w:pPr>
      <w:r>
        <w:t xml:space="preserve">Despite its achievements, the field of electronics engineering in Manila faces challenges such as brain drain, limited funding for R&amp;D, and competition from outsourcing hubs in neighboring countries. A 2018 survey by the Professional Regulation Commission (PRC) noted that while 65% of graduates from Manila’s top universities secure employment within six months of graduation, many leave the country for better opportunities in Silicon Valley or Singapore.</w:t>
      </w:r>
    </w:p>
    <w:p>
      <w:pPr>
        <w:pStyle w:val="BodyText"/>
      </w:pPr>
      <w:r>
        <w:t xml:space="preserve">However, these challenges also present opportunities for growth. The Philippine government’s “Digital Philippines” initiative and the establishment of innovation centers like the DOST Technology Resource Center in Manila aim to retain talent by fostering entrepreneurship and supporting startups. For example, Manila-based ventures such as Gadgetronicx (a smart home device manufacturer) have gained international recognition, showcasing the potential of</w:t>
      </w:r>
      <w:r>
        <w:t xml:space="preserve"> </w:t>
      </w:r>
      <w:r>
        <w:rPr>
          <w:bCs/>
          <w:b/>
        </w:rPr>
        <w:t xml:space="preserve">Electronics Engineers</w:t>
      </w:r>
      <w:r>
        <w:t xml:space="preserve"> </w:t>
      </w:r>
      <w:r>
        <w:t xml:space="preserve">to lead global innovations.</w:t>
      </w:r>
    </w:p>
    <w:bookmarkEnd w:id="23"/>
    <w:bookmarkStart w:id="24" w:name="future-prospects-and-recommendations"/>
    <w:p>
      <w:pPr>
        <w:pStyle w:val="Heading2"/>
      </w:pPr>
      <w:r>
        <w:t xml:space="preserve">FUTURE PROSPECTS AND RECOMMENDATIONS</w:t>
      </w:r>
    </w:p>
    <w:p>
      <w:pPr>
        <w:pStyle w:val="FirstParagraph"/>
      </w:pPr>
      <w:r>
        <w:t xml:space="preserve">The future of electronics engineering in Manila is intertwined with emerging technologies such as 5G networks, quantum computing, and AI. According to a 2021 study by the Institute of Electronics Engineers of the Philippines (IEEE-PEIP), there is a growing demand for engineers skilled in edge computing and cybersecurity. To meet these needs, educational institutions must prioritize interdisciplinary training that combines electronics with data science and software engineering.</w:t>
      </w:r>
    </w:p>
    <w:p>
      <w:pPr>
        <w:pStyle w:val="BodyText"/>
      </w:pPr>
      <w:r>
        <w:t xml:space="preserve">Additionally, strengthening public-private partnerships will be crucial. Manila’s electronics engineers can leverage the city’s vibrant startup ecosystem to collaborate on projects that address both local and global issues. For instance, integrating AI into healthcare devices or developing affordable sensors for agricultural monitoring could position Manila as a leader in applied electronics engineering.</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Philippines Manila</w:t>
      </w:r>
      <w:r>
        <w:t xml:space="preserve"> </w:t>
      </w:r>
      <w:r>
        <w:t xml:space="preserve">is central to driving technological progress and socio-economic development. Through historical contributions, educational excellence, and innovative projects, engineers in Manila have consistently demonstrated their ability to adapt and lead. Addressing current challenges while embracing emerging opportunities will ensure that the field of electronics engineering remains a cornerstone of Manila’s growth story in the 21st century.</w:t>
      </w:r>
    </w:p>
    <w:p>
      <w:pPr>
        <w:pStyle w:val="BodyText"/>
      </w:pPr>
      <w:r>
        <w:rPr>
          <w:iCs/>
          <w:i/>
        </w:rPr>
        <w:t xml:space="preserve">References:</w:t>
      </w:r>
    </w:p>
    <w:p>
      <w:pPr>
        <w:numPr>
          <w:ilvl w:val="0"/>
          <w:numId w:val="1001"/>
        </w:numPr>
        <w:pStyle w:val="Compact"/>
      </w:pPr>
      <w:r>
        <w:t xml:space="preserve">Garcia, A. (1985). "The Evolution of Electrical Engineering Education in the Philippines." Journal of Philippine Engineering History, Vol. 3.</w:t>
      </w:r>
    </w:p>
    <w:p>
      <w:pPr>
        <w:numPr>
          <w:ilvl w:val="0"/>
          <w:numId w:val="1001"/>
        </w:numPr>
        <w:pStyle w:val="Compact"/>
      </w:pPr>
      <w:r>
        <w:t xml:space="preserve">Cruz, M., et al. (2015). "Industry-Academia Collaboration in Electronics Engineering." Manila University Research Journal.</w:t>
      </w:r>
    </w:p>
    <w:p>
      <w:pPr>
        <w:numPr>
          <w:ilvl w:val="0"/>
          <w:numId w:val="1001"/>
        </w:numPr>
        <w:pStyle w:val="Compact"/>
      </w:pPr>
      <w:r>
        <w:t xml:space="preserve">Lopez, R., &amp; Dela Cruz, J. (2019). "Smart Grid Solutions for Rural Energy Access." DOST Technical Report Series.</w:t>
      </w:r>
    </w:p>
    <w:p>
      <w:pPr>
        <w:numPr>
          <w:ilvl w:val="0"/>
          <w:numId w:val="1001"/>
        </w:numPr>
        <w:pStyle w:val="Compact"/>
      </w:pPr>
      <w:r>
        <w:t xml:space="preserve">Institute of Electronics Engineers of the Philippines (IEEE-PEIP). (2021). "Future Trends in Electronics Engineering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Philippines Manila</dc:title>
  <dc:creator/>
  <cp:keywords/>
  <dcterms:created xsi:type="dcterms:W3CDTF">2026-07-20T18:35:39Z</dcterms:created>
  <dcterms:modified xsi:type="dcterms:W3CDTF">2026-07-20T18:35:39Z</dcterms:modified>
</cp:coreProperties>
</file>

<file path=docProps/custom.xml><?xml version="1.0" encoding="utf-8"?>
<Properties xmlns="http://schemas.openxmlformats.org/officeDocument/2006/custom-properties" xmlns:vt="http://schemas.openxmlformats.org/officeDocument/2006/docPropsVTypes"/>
</file>