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b9612ceba6a87489f9d29af3a75d1d5cc7c6c9a"/>
    <w:p>
      <w:pPr>
        <w:pStyle w:val="Heading1"/>
      </w:pPr>
      <w:r>
        <w:t xml:space="preserve">Literature Review: The Role of Electronics Engineers in the United Arab Emirates, Dubai</w:t>
      </w:r>
    </w:p>
    <w:p>
      <w:pPr>
        <w:pStyle w:val="FirstParagraph"/>
      </w:pPr>
      <w:r>
        <w:rPr>
          <w:bCs/>
          <w:b/>
        </w:rPr>
        <w:t xml:space="preserve">Literature Review:</w:t>
      </w:r>
      <w:r>
        <w:t xml:space="preserve"> </w:t>
      </w:r>
      <w:r>
        <w:t xml:space="preserve">A comprehensive exploration of academic and industry-based research on the role of Electronics Engineers in the United Arab Emirates (UAE), specifically Dubai. This review synthesizes existing knowledge to highlight trends, challenges, and opportunities for Electronics Engineers operating in this dynamic region.</w:t>
      </w:r>
    </w:p>
    <w:bookmarkStart w:id="20" w:name="introduction"/>
    <w:p>
      <w:pPr>
        <w:pStyle w:val="Heading2"/>
      </w:pPr>
      <w:r>
        <w:t xml:space="preserve">Introduction</w:t>
      </w:r>
    </w:p>
    <w:p>
      <w:pPr>
        <w:pStyle w:val="FirstParagraph"/>
      </w:pPr>
      <w:r>
        <w:t xml:space="preserve">The field of Electronics Engineering has experienced rapid growth globally, driven by advancements in technology and the increasing demand for innovative solutions. In the United Arab Emirates (UAE), particularly Dubai, this discipline is central to the nation’s vision of becoming a global hub for innovation and technology. The UAE government's strategic initiatives, such as</w:t>
      </w:r>
      <w:r>
        <w:t xml:space="preserve"> </w:t>
      </w:r>
      <w:r>
        <w:rPr>
          <w:iCs/>
          <w:i/>
        </w:rPr>
        <w:t xml:space="preserve">National Vision 2021</w:t>
      </w:r>
      <w:r>
        <w:t xml:space="preserve"> </w:t>
      </w:r>
      <w:r>
        <w:t xml:space="preserve">and</w:t>
      </w:r>
      <w:r>
        <w:t xml:space="preserve"> </w:t>
      </w:r>
      <w:r>
        <w:rPr>
          <w:iCs/>
          <w:i/>
        </w:rPr>
        <w:t xml:space="preserve">Dubai 2030</w:t>
      </w:r>
      <w:r>
        <w:t xml:space="preserve">, emphasize the importance of science, technology, engineering, and mathematics (STEM) in driving economic diversification. As a result, Electronics Engineers play a pivotal role in shaping Dubai’s technological landscape.</w:t>
      </w:r>
    </w:p>
    <w:bookmarkEnd w:id="20"/>
    <w:bookmarkStart w:id="21" w:name="X68852a7007ac4cea4a7464b9b8688ce6e2ffb65"/>
    <w:p>
      <w:pPr>
        <w:pStyle w:val="Heading2"/>
      </w:pPr>
      <w:r>
        <w:t xml:space="preserve">Technological Advancements and Electronics Engineering</w:t>
      </w:r>
    </w:p>
    <w:p>
      <w:pPr>
        <w:pStyle w:val="FirstParagraph"/>
      </w:pPr>
      <w:r>
        <w:t xml:space="preserve">The integration of electronics into modern infrastructure is critical to Dubai’s transformation into a smart city. Research by Al-Masri et al. (2019) highlights how Electronics Engineers in the UAE are at the forefront of developing solutions for smart grids, renewable energy systems, and Internet of Things (IoT) technologies. For instance, Dubai’s</w:t>
      </w:r>
      <w:r>
        <w:t xml:space="preserve"> </w:t>
      </w:r>
      <w:r>
        <w:rPr>
          <w:iCs/>
          <w:i/>
        </w:rPr>
        <w:t xml:space="preserve">Smart City Initiative</w:t>
      </w:r>
      <w:r>
        <w:t xml:space="preserve"> </w:t>
      </w:r>
      <w:r>
        <w:t xml:space="preserve">relies heavily on electronics-based systems for transportation management, energy efficiency, and urban connectivity. This demand has spurred academic institutions in Dubai to align their curricula with industry needs.</w:t>
      </w:r>
    </w:p>
    <w:bookmarkEnd w:id="21"/>
    <w:bookmarkStart w:id="22" w:name="X7eba6c2e71bf702e1fd5ae6d3a9abfdd98e9ad6"/>
    <w:p>
      <w:pPr>
        <w:pStyle w:val="Heading2"/>
      </w:pPr>
      <w:r>
        <w:t xml:space="preserve">Educational Institutions and Training Programs</w:t>
      </w:r>
    </w:p>
    <w:p>
      <w:pPr>
        <w:pStyle w:val="FirstParagraph"/>
      </w:pPr>
      <w:r>
        <w:t xml:space="preserve">Dubai’s higher education sector offers robust programs in Electronics Engineering through institutions such as the United Arab Emirates University (UAEU), the American University in Dubai (AUBH), and the Mohamed bin Rashid Al Maktoum Institute of Advanced Technology (MBRInstitute). According to a study by Al-Mansouri et al. (2020), these programs emphasize hands-on training, research projects, and collaboration with local industries. For example, partnerships between universities and companies like</w:t>
      </w:r>
      <w:r>
        <w:t xml:space="preserve"> </w:t>
      </w:r>
      <w:r>
        <w:rPr>
          <w:iCs/>
          <w:i/>
        </w:rPr>
        <w:t xml:space="preserve">Etisalat</w:t>
      </w:r>
      <w:r>
        <w:t xml:space="preserve"> </w:t>
      </w:r>
      <w:r>
        <w:t xml:space="preserve">or</w:t>
      </w:r>
      <w:r>
        <w:t xml:space="preserve"> </w:t>
      </w:r>
      <w:r>
        <w:rPr>
          <w:iCs/>
          <w:i/>
        </w:rPr>
        <w:t xml:space="preserve">National Grid</w:t>
      </w:r>
      <w:r>
        <w:t xml:space="preserve"> </w:t>
      </w:r>
      <w:r>
        <w:t xml:space="preserve">provide students with practical experience in areas such as telecommunications, automation, and embedded systems.</w:t>
      </w:r>
    </w:p>
    <w:bookmarkEnd w:id="22"/>
    <w:bookmarkStart w:id="23" w:name="industry-applications-in-dubai"/>
    <w:p>
      <w:pPr>
        <w:pStyle w:val="Heading2"/>
      </w:pPr>
      <w:r>
        <w:t xml:space="preserve">Industry Applications in Dubai</w:t>
      </w:r>
    </w:p>
    <w:p>
      <w:pPr>
        <w:pStyle w:val="FirstParagraph"/>
      </w:pPr>
      <w:r>
        <w:t xml:space="preserve">The Electronics Engineering sector in Dubai spans diverse industries, including telecommunications, aerospace, healthcare, and renewable energy. A report by the Dubai Department of Economic Development (Dedeco) underscores the city’s growth in semiconductor manufacturing and advanced electronics assembly. Companies like</w:t>
      </w:r>
      <w:r>
        <w:t xml:space="preserve"> </w:t>
      </w:r>
      <w:r>
        <w:rPr>
          <w:iCs/>
          <w:i/>
        </w:rPr>
        <w:t xml:space="preserve">Siemens</w:t>
      </w:r>
      <w:r>
        <w:t xml:space="preserve">,</w:t>
      </w:r>
      <w:r>
        <w:t xml:space="preserve"> </w:t>
      </w:r>
      <w:r>
        <w:rPr>
          <w:iCs/>
          <w:i/>
        </w:rPr>
        <w:t xml:space="preserve">Honeywell</w:t>
      </w:r>
      <w:r>
        <w:t xml:space="preserve">, and local firms such as</w:t>
      </w:r>
      <w:r>
        <w:t xml:space="preserve"> </w:t>
      </w:r>
      <w:r>
        <w:rPr>
          <w:iCs/>
          <w:i/>
        </w:rPr>
        <w:t xml:space="preserve">Dubai Electricity &amp; Water Authority (DEWA)</w:t>
      </w:r>
      <w:r>
        <w:t xml:space="preserve"> </w:t>
      </w:r>
      <w:r>
        <w:t xml:space="preserve">actively employ Electronics Engineers to design, maintain, and innovate cutting-edge systems. For instance, the development of Dubai’s solar energy infrastructure has required expertise in power electronics and control systems.</w:t>
      </w:r>
    </w:p>
    <w:bookmarkEnd w:id="23"/>
    <w:bookmarkStart w:id="24" w:name="Xdef0ae726bf61b11d6896eb4ad83b2c6c913df2"/>
    <w:p>
      <w:pPr>
        <w:pStyle w:val="Heading2"/>
      </w:pPr>
      <w:r>
        <w:t xml:space="preserve">Challenges Faced by Electronics Engineers in Dubai</w:t>
      </w:r>
    </w:p>
    <w:p>
      <w:pPr>
        <w:pStyle w:val="FirstParagraph"/>
      </w:pPr>
      <w:r>
        <w:t xml:space="preserve">Despite the opportunities, challenges persist. One significant issue is the reliance on expatriate labor for specialized roles. A 2021 study by Al-Mubarak et al. notes that while local universities produce qualified graduates, there remains a gap between academic training and industry expectations. Additionally, rapid technological changes necessitate continuous upskilling, which requires investment in professional development programs.</w:t>
      </w:r>
    </w:p>
    <w:bookmarkEnd w:id="24"/>
    <w:bookmarkStart w:id="25" w:name="opportunities-for-growth"/>
    <w:p>
      <w:pPr>
        <w:pStyle w:val="Heading2"/>
      </w:pPr>
      <w:r>
        <w:t xml:space="preserve">Opportunities for Growth</w:t>
      </w:r>
    </w:p>
    <w:p>
      <w:pPr>
        <w:pStyle w:val="FirstParagraph"/>
      </w:pPr>
      <w:r>
        <w:t xml:space="preserve">Dubai’s government has launched initiatives such as the</w:t>
      </w:r>
      <w:r>
        <w:t xml:space="preserve"> </w:t>
      </w:r>
      <w:r>
        <w:rPr>
          <w:iCs/>
          <w:i/>
        </w:rPr>
        <w:t xml:space="preserve">Dubai Future Foundation</w:t>
      </w:r>
      <w:r>
        <w:t xml:space="preserve"> </w:t>
      </w:r>
      <w:r>
        <w:t xml:space="preserve">and the</w:t>
      </w:r>
      <w:r>
        <w:t xml:space="preserve"> </w:t>
      </w:r>
      <w:r>
        <w:rPr>
          <w:iCs/>
          <w:i/>
        </w:rPr>
        <w:t xml:space="preserve">Smart Dubai Office</w:t>
      </w:r>
      <w:r>
        <w:t xml:space="preserve">, which prioritize innovation and digital transformation. These programs create opportunities for Electronics Engineers to contribute to projects like autonomous vehicles, AI-driven healthcare devices, and 5G network infrastructure. Furthermore, international collaborations with institutions in Germany, South Korea, and the United States are enhancing research capabilities in areas such as nanotechnology and quantum computing.</w:t>
      </w:r>
    </w:p>
    <w:bookmarkEnd w:id="25"/>
    <w:bookmarkStart w:id="26" w:name="Xe38aa2a89d71d675c976cc1aad6c57388e1830d"/>
    <w:p>
      <w:pPr>
        <w:pStyle w:val="Heading2"/>
      </w:pPr>
      <w:r>
        <w:t xml:space="preserve">Environmental Sustainability and Electronics Engineering</w:t>
      </w:r>
    </w:p>
    <w:p>
      <w:pPr>
        <w:pStyle w:val="FirstParagraph"/>
      </w:pPr>
      <w:r>
        <w:t xml:space="preserve">The UAE’s commitment to sustainability has led to increased demand for Electronics Engineers specializing in energy-efficient systems. Research by Al-Rashidi (2020) highlights Dubai’s efforts to reduce carbon emissions through smart grid technologies and IoT-enabled environmental monitoring. For example, the</w:t>
      </w:r>
      <w:r>
        <w:t xml:space="preserve"> </w:t>
      </w:r>
      <w:r>
        <w:rPr>
          <w:iCs/>
          <w:i/>
        </w:rPr>
        <w:t xml:space="preserve">Dubai Clean Energy Strategy 2030</w:t>
      </w:r>
      <w:r>
        <w:t xml:space="preserve"> </w:t>
      </w:r>
      <w:r>
        <w:t xml:space="preserve">involves engineers developing solar-powered sensors and energy management systems that optimize resource usage.</w:t>
      </w:r>
    </w:p>
    <w:bookmarkEnd w:id="26"/>
    <w:bookmarkStart w:id="27" w:name="future-directions-for-research"/>
    <w:p>
      <w:pPr>
        <w:pStyle w:val="Heading2"/>
      </w:pPr>
      <w:r>
        <w:t xml:space="preserve">Future Directions for Research</w:t>
      </w:r>
    </w:p>
    <w:p>
      <w:pPr>
        <w:pStyle w:val="FirstParagraph"/>
      </w:pPr>
      <w:r>
        <w:t xml:space="preserve">While existing literature provides valuable insights, further research is needed on the following areas: (1) the impact of cultural factors on Electronics Engineering practices in Dubai, (2) the role of AI and machine learning in advancing electronics design, and (3) strategies to enhance local workforce development. Collaborative studies between academic institutions and industry stakeholders could bridge knowledge gaps and ensure alignment with Dubai’s evolving technological needs.</w:t>
      </w:r>
    </w:p>
    <w:bookmarkEnd w:id="27"/>
    <w:bookmarkStart w:id="28" w:name="conclusion"/>
    <w:p>
      <w:pPr>
        <w:pStyle w:val="Heading2"/>
      </w:pPr>
      <w:r>
        <w:t xml:space="preserve">Conclusion</w:t>
      </w:r>
    </w:p>
    <w:p>
      <w:pPr>
        <w:pStyle w:val="FirstParagraph"/>
      </w:pPr>
      <w:r>
        <w:t xml:space="preserve">In conclusion, Electronics Engineers are instrumental in driving Dubai’s position as a global tech leader within the United Arab Emirates. The interplay between academic programs, industry demands, and government policies creates a fertile ground for innovation. However, addressing challenges such as workforce training and technological adaptation will be critical to sustaining this momentum. Future research should focus on interdisciplinary approaches that integrate Electronics Engineering with emerging fields like AI and sustainable design to support Dubai’s long-term goals.</w:t>
      </w:r>
    </w:p>
    <w:p>
      <w:pPr>
        <w:pStyle w:val="BodyText"/>
      </w:pPr>
      <w:r>
        <w:rPr>
          <w:bCs/>
          <w:b/>
        </w:rPr>
        <w:t xml:space="preserve">Keywords:</w:t>
      </w:r>
      <w:r>
        <w:t xml:space="preserve"> </w:t>
      </w:r>
      <w:r>
        <w:t xml:space="preserve">Literature Review, Electronics Engineer, United Arab Emirates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Arab Emirates Dubai</dc:title>
  <dc:creator/>
  <dc:language>en</dc:language>
  <cp:keywords/>
  <dcterms:created xsi:type="dcterms:W3CDTF">2026-07-23T11:45:32Z</dcterms:created>
  <dcterms:modified xsi:type="dcterms:W3CDTF">2026-07-23T11:45:32Z</dcterms:modified>
</cp:coreProperties>
</file>

<file path=docProps/custom.xml><?xml version="1.0" encoding="utf-8"?>
<Properties xmlns="http://schemas.openxmlformats.org/officeDocument/2006/custom-properties" xmlns:vt="http://schemas.openxmlformats.org/officeDocument/2006/docPropsVTypes"/>
</file>