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aa396ddfa23077a6ae39bf4a2f0e02289d89026"/>
    <w:p>
      <w:pPr>
        <w:pStyle w:val="Heading1"/>
      </w:pPr>
      <w:r>
        <w:t xml:space="preserve">Literature Review on Electronics Engineer in United States Los Angeles</w:t>
      </w:r>
    </w:p>
    <w:p>
      <w:pPr>
        <w:pStyle w:val="FirstParagraph"/>
      </w:pPr>
      <w:r>
        <w:t xml:space="preserve">The field of electronics engineering has evolved significantly over the past few decades, driven by advancements in semiconductor technology, automation, and interdisciplinary applications. In the context of United States Los Angeles—a global hub for innovation and entertainment—the role of an electronics engineer is uniquely shaped by local industry demands, academic research opportunities, and regional economic dynamics. This literature review explores the significance of electronics engineering in Los Angeles through a synthesis of academic studies, industry reports, and professional practices.</w:t>
      </w:r>
    </w:p>
    <w:bookmarkStart w:id="20" w:name="Xb383e7caeaf8c706640759548ec6d67c0cb12c6"/>
    <w:p>
      <w:pPr>
        <w:pStyle w:val="Heading2"/>
      </w:pPr>
      <w:r>
        <w:t xml:space="preserve">1. The Role of Electronics Engineers in United States Los Angeles</w:t>
      </w:r>
    </w:p>
    <w:p>
      <w:pPr>
        <w:pStyle w:val="FirstParagraph"/>
      </w:pPr>
      <w:r>
        <w:t xml:space="preserve">Los Angeles is home to a diverse array of industries that rely heavily on electronics engineers, including aerospace, consumer electronics manufacturing, entertainment technology (e.g., film production equipment and immersive media systems), and healthcare innovation. According to the U.S. Bureau of Labor Statistics (BLS) 2023 report, Los Angeles County employs over 15% of all electronics engineers in California due to its proximity to tech startups, automotive giants like Tesla, and major defense contractors such as Northrop Grumman.</w:t>
      </w:r>
    </w:p>
    <w:p>
      <w:pPr>
        <w:pStyle w:val="BodyText"/>
      </w:pPr>
      <w:r>
        <w:t xml:space="preserve">A study by the University of Southern California (USC) titled *Electronics Engineering in the Creative Industries* (2022) highlights how electronics engineers in Los Angeles contribute to cutting-edge developments in virtual reality (VR), augmented reality (AR), and 3D audio systems used in Hollywood productions. This synergy between engineering and entertainment underscores the unique demand for specialized skills tailored to media and entertainment sectors.</w:t>
      </w:r>
    </w:p>
    <w:bookmarkEnd w:id="20"/>
    <w:bookmarkStart w:id="21" w:name="X88080e25bdb4cb4e1589467f23e06abf5b0461d"/>
    <w:p>
      <w:pPr>
        <w:pStyle w:val="Heading2"/>
      </w:pPr>
      <w:r>
        <w:t xml:space="preserve">2. Academic Research Trends in Electronics Engineering</w:t>
      </w:r>
    </w:p>
    <w:p>
      <w:pPr>
        <w:pStyle w:val="FirstParagraph"/>
      </w:pPr>
      <w:r>
        <w:t xml:space="preserve">Academic institutions in Los Angeles have been pivotal in advancing electronics engineering research. The California Institute of Technology (Caltech) and the University of California, Los Angeles (UCLA) are renowned for their work on nanotechnology, quantum computing, and renewable energy systems. A 2023 paper published in the *Journal of Electrical Engineering* emphasizes how UCLA’s Department of Electrical Engineering has pioneered research on flexible electronics for wearable healthcare devices—a field with growing relevance in Southern California’s aging population.</w:t>
      </w:r>
    </w:p>
    <w:p>
      <w:pPr>
        <w:pStyle w:val="BodyText"/>
      </w:pPr>
      <w:r>
        <w:t xml:space="preserve">Furthermore, the Los Angeles Community College District (LACCD) has integrated industry-specific curricula into its electronics engineering programs, ensuring graduates are equipped with skills aligned to local job markets. For instance, a 2021 study by the Los Angeles County Economic Development Corporation found that community colleges in LA have partnered with companies like Apple and Samsung to provide hands-on training in IoT (Internet of Things) development and embedded systems.</w:t>
      </w:r>
    </w:p>
    <w:bookmarkEnd w:id="21"/>
    <w:bookmarkStart w:id="22" w:name="industry-trends-and-innovations"/>
    <w:p>
      <w:pPr>
        <w:pStyle w:val="Heading2"/>
      </w:pPr>
      <w:r>
        <w:t xml:space="preserve">3. Industry Trends and Innovations</w:t>
      </w:r>
    </w:p>
    <w:p>
      <w:pPr>
        <w:pStyle w:val="FirstParagraph"/>
      </w:pPr>
      <w:r>
        <w:t xml:space="preserve">The electronics engineering landscape in Los Angeles is characterized by rapid innovation, particularly in the fields of autonomous vehicles, smart infrastructure, and sustainable energy. Tesla’s Gigafactory near LA has created a demand for engineers specializing in battery technology and electric vehicle (EV) systems. Similarly, the city’s push for green initiatives has led to research on energy-efficient circuits and renewable power integration.</w:t>
      </w:r>
    </w:p>
    <w:p>
      <w:pPr>
        <w:pStyle w:val="BodyText"/>
      </w:pPr>
      <w:r>
        <w:t xml:space="preserve">A 2024 report by the Greater Los Angeles Chamber of Commerce notes that electronics engineers are increasingly involved in smart city projects, such as sensor networks for traffic management and solar-powered public transit systems. This aligns with the city’s goal to reduce carbon emissions by 50% by 2030, as outlined in its *Sustainable City Plan*.</w:t>
      </w:r>
    </w:p>
    <w:bookmarkEnd w:id="22"/>
    <w:bookmarkStart w:id="23" w:name="X9df14645f4ccf3fa02c623fd765af901ebeaead"/>
    <w:p>
      <w:pPr>
        <w:pStyle w:val="Heading2"/>
      </w:pPr>
      <w:r>
        <w:t xml:space="preserve">4. Challenges Facing Electronics Engineers in Los Angeles</w:t>
      </w:r>
    </w:p>
    <w:p>
      <w:pPr>
        <w:pStyle w:val="FirstParagraph"/>
      </w:pPr>
      <w:r>
        <w:t xml:space="preserve">Despite its opportunities, Los Angeles presents unique challenges for electronics engineers. The high cost of living in the region often deters skilled professionals from relocating to or staying in the area, as noted in a 2023 survey by the National Society of Professional Engineers (NSPE). Additionally, competition for top engineering talent is fierce due to the presence of multiple tech hubs nearby, including Silicon Valley and San Diego.</w:t>
      </w:r>
    </w:p>
    <w:p>
      <w:pPr>
        <w:pStyle w:val="BodyText"/>
      </w:pPr>
      <w:r>
        <w:t xml:space="preserve">Another challenge is the need for continuous skill development to keep pace with rapid technological advancements. A 2022 article in *IEEE Spectrum* highlights that engineers in Los Angeles must adapt to evolving standards in AI-driven circuit design and cybersecurity protocols for connected devices, which requires ongoing education and collaboration with research institutions.</w:t>
      </w:r>
    </w:p>
    <w:bookmarkEnd w:id="23"/>
    <w:bookmarkStart w:id="24" w:name="X873adb0a988529d7c7d363fcdd252e7442cf0b2"/>
    <w:p>
      <w:pPr>
        <w:pStyle w:val="Heading2"/>
      </w:pPr>
      <w:r>
        <w:t xml:space="preserve">5. Opportunities for Collaboration and Growth</w:t>
      </w:r>
    </w:p>
    <w:p>
      <w:pPr>
        <w:pStyle w:val="FirstParagraph"/>
      </w:pPr>
      <w:r>
        <w:t xml:space="preserve">The ecosystem of electronics engineering in Los Angeles thrives on interdisciplinary collaboration. For example, partnerships between academia, government agencies (like the National Renewable Energy Laboratory), and private firms have led to breakthroughs in solar panel efficiency and 5G communication systems. The LA Innovation District has also emerged as a focal point for startups focused on electronics-based solutions for healthcare, transportation, and environmental monitoring.</w:t>
      </w:r>
    </w:p>
    <w:p>
      <w:pPr>
        <w:pStyle w:val="BodyText"/>
      </w:pPr>
      <w:r>
        <w:t xml:space="preserve">Moreover, the city’s diverse cultural landscape fosters innovation by encouraging engineers to address global challenges through localized applications. A 2021 case study from the Los Angeles Department of Transportation (LADOT) demonstrates how electronics engineers are designing adaptive traffic signals that reduce congestion in densely populated neighborhoods—a problem uniquely prevalent in urban centers like LA.</w:t>
      </w:r>
    </w:p>
    <w:bookmarkEnd w:id="24"/>
    <w:bookmarkStart w:id="25" w:name="conclusion"/>
    <w:p>
      <w:pPr>
        <w:pStyle w:val="Heading2"/>
      </w:pPr>
      <w:r>
        <w:t xml:space="preserve">6. Conclusion</w:t>
      </w:r>
    </w:p>
    <w:p>
      <w:pPr>
        <w:pStyle w:val="FirstParagraph"/>
      </w:pPr>
      <w:r>
        <w:t xml:space="preserve">In conclusion, the role of an electronics engineer in United States Los Angeles is both dynamic and multifaceted, shaped by the region’s unique blend of entertainment, technology, and environmental priorities. Literature from academic institutions such as UCLA and industry reports from organizations like the BLS and LACCD underscores the importance of this field in driving innovation across sectors. However, addressing challenges like talent retention and skill gaps will be critical to sustaining Los Angeles’ position as a global leader in electronics engineering.</w:t>
      </w:r>
    </w:p>
    <w:p>
      <w:pPr>
        <w:pStyle w:val="BodyText"/>
      </w:pPr>
      <w:r>
        <w:t xml:space="preserve">As research continues to evolve, future studies should focus on how emerging technologies such as AI and quantum computing will further transform the role of electronics engineers in Los Angeles. By fostering collaboration between academia, industry, and policymakers, the region can ensure that its electronics engineering community remains at the forefront of global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United States Los Angeles</dc:title>
  <dc:creator/>
  <dc:language>en</dc:language>
  <cp:keywords/>
  <dcterms:created xsi:type="dcterms:W3CDTF">2026-07-24T03:50:43Z</dcterms:created>
  <dcterms:modified xsi:type="dcterms:W3CDTF">2026-07-24T03:50:43Z</dcterms:modified>
</cp:coreProperties>
</file>

<file path=docProps/custom.xml><?xml version="1.0" encoding="utf-8"?>
<Properties xmlns="http://schemas.openxmlformats.org/officeDocument/2006/custom-properties" xmlns:vt="http://schemas.openxmlformats.org/officeDocument/2006/docPropsVTypes"/>
</file>