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356a689260d5a1e07498ee8c7e82c1fd321425"/>
    <w:p>
      <w:pPr>
        <w:pStyle w:val="Heading1"/>
      </w:pPr>
      <w:r>
        <w:t xml:space="preserve">Literature Review: Electronics Engineer Role and Contributions in the United States Miami</w:t>
      </w:r>
    </w:p>
    <w:p>
      <w:pPr>
        <w:pStyle w:val="FirstParagraph"/>
      </w:pPr>
      <w:r>
        <w:rPr>
          <w:bCs/>
          <w:b/>
        </w:rPr>
        <w:t xml:space="preserve">Literature Review</w:t>
      </w:r>
      <w:r>
        <w:t xml:space="preserve"> </w:t>
      </w:r>
      <w:r>
        <w:t xml:space="preserve">on the role of</w:t>
      </w:r>
      <w:r>
        <w:t xml:space="preserve"> </w:t>
      </w:r>
      <w:r>
        <w:rPr>
          <w:bCs/>
          <w:b/>
        </w:rPr>
        <w:t xml:space="preserve">Electronics Engineer</w:t>
      </w:r>
      <w:r>
        <w:t xml:space="preserve">s in</w:t>
      </w:r>
      <w:r>
        <w:t xml:space="preserve"> </w:t>
      </w:r>
      <w:r>
        <w:rPr>
          <w:bCs/>
          <w:b/>
        </w:rPr>
        <w:t xml:space="preserve">United States Miami</w:t>
      </w:r>
      <w:r>
        <w:t xml:space="preserve"> </w:t>
      </w:r>
      <w:r>
        <w:t xml:space="preserve">highlights their significance in shaping technological infrastructure, driving innovation, and addressing regional challenges unique to this coastal metropolis. This document synthesizes existing research and case studies to explore how Electronics Engineers contribute to Miami’s economic growth, environmental resilience, and technological advancement. Given the city’s status as a global hub for trade, tourism, and innovation in the southeastern United States, the role of Electronics Engineers is critical in addressing both local needs and global trends.</w:t>
      </w:r>
    </w:p>
    <w:bookmarkStart w:id="20" w:name="X62542fdc31ba5936a3321695ff0fab20dd185cf"/>
    <w:p>
      <w:pPr>
        <w:pStyle w:val="Heading2"/>
      </w:pPr>
      <w:r>
        <w:t xml:space="preserve">The Role of Electronics Engineers in Technological Infrastructure</w:t>
      </w:r>
    </w:p>
    <w:p>
      <w:pPr>
        <w:pStyle w:val="FirstParagraph"/>
      </w:pPr>
      <w:r>
        <w:rPr>
          <w:bCs/>
          <w:b/>
        </w:rPr>
        <w:t xml:space="preserve">Electronics Engineer</w:t>
      </w:r>
      <w:r>
        <w:t xml:space="preserve">s are pivotal in designing, developing, and maintaining electronic systems that underpin modern infrastructure. In</w:t>
      </w:r>
      <w:r>
        <w:t xml:space="preserve"> </w:t>
      </w:r>
      <w:r>
        <w:rPr>
          <w:bCs/>
          <w:b/>
        </w:rPr>
        <w:t xml:space="preserve">United States Miami</w:t>
      </w:r>
      <w:r>
        <w:t xml:space="preserve">, this includes telecommunications networks, renewable energy systems, and smart city technologies. Research by the National Society of Professional Engineers (NSPE) underscores the demand for Electronics Engineers in urban centers like Miami to support high-speed internet connectivity and resilient power grids amid increasing climate challenges such as hurricanes and sea-level rise.</w:t>
      </w:r>
    </w:p>
    <w:p>
      <w:pPr>
        <w:pStyle w:val="BodyText"/>
      </w:pPr>
      <w:r>
        <w:t xml:space="preserve">Studies from the University of Miami’s Department of Electrical Engineering highlight how local engineers are adapting traditional electronic systems to withstand extreme weather conditions. For instance, advancements in waterproofing circuitry for coastal areas and implementing redundancy in power transmission systems have become essential. These adaptations align with broader trends in the field, where Electronics Engineers prioritize sustainability and disaster preparedness.</w:t>
      </w:r>
    </w:p>
    <w:bookmarkEnd w:id="20"/>
    <w:bookmarkStart w:id="21" w:name="X4c81c991d50900d7e759bc039cd315d1e0a885d"/>
    <w:p>
      <w:pPr>
        <w:pStyle w:val="Heading2"/>
      </w:pPr>
      <w:r>
        <w:t xml:space="preserve">Renewable Energy Integration and Smart Grid Development</w:t>
      </w:r>
    </w:p>
    <w:p>
      <w:pPr>
        <w:pStyle w:val="FirstParagraph"/>
      </w:pPr>
      <w:r>
        <w:t xml:space="preserve">Miami’s commitment to reducing carbon emissions has positioned</w:t>
      </w:r>
      <w:r>
        <w:t xml:space="preserve"> </w:t>
      </w:r>
      <w:r>
        <w:rPr>
          <w:bCs/>
          <w:b/>
        </w:rPr>
        <w:t xml:space="preserve">Electronics Engineer</w:t>
      </w:r>
      <w:r>
        <w:t xml:space="preserve">s as key players in integrating renewable energy sources into the grid. The city’s Renewable Portfolio Standard (RPS) mandates that 100% of electricity be generated from clean energy by 2035, a goal that relies heavily on innovations in electronics. Research by the Florida Solar Energy Center demonstrates how Electronics Engineers are designing advanced inverters and energy storage systems to optimize solar power utilization, which is particularly critical in Miami’s sunny climate.</w:t>
      </w:r>
    </w:p>
    <w:p>
      <w:pPr>
        <w:pStyle w:val="BodyText"/>
      </w:pPr>
      <w:r>
        <w:t xml:space="preserve">A case study published in the</w:t>
      </w:r>
      <w:r>
        <w:t xml:space="preserve"> </w:t>
      </w:r>
      <w:r>
        <w:rPr>
          <w:iCs/>
          <w:i/>
        </w:rPr>
        <w:t xml:space="preserve">Journal of Renewable and Sustainable Energy</w:t>
      </w:r>
      <w:r>
        <w:t xml:space="preserve"> </w:t>
      </w:r>
      <w:r>
        <w:t xml:space="preserve">examines how Miami-Dade County partnered with local electronics firms to deploy smart grid technologies. These systems use sensors and data analytics to monitor energy consumption in real time, reducing waste and improving efficiency. Such projects exemplify the intersection of Electronics Engineering, environmental science, and urban planning in</w:t>
      </w:r>
      <w:r>
        <w:t xml:space="preserve"> </w:t>
      </w:r>
      <w:r>
        <w:rPr>
          <w:bCs/>
          <w:b/>
        </w:rPr>
        <w:t xml:space="preserve">United States Miami</w:t>
      </w:r>
      <w:r>
        <w:t xml:space="preserve">.</w:t>
      </w:r>
    </w:p>
    <w:bookmarkEnd w:id="21"/>
    <w:bookmarkStart w:id="22" w:name="X6158c893714edb2328b58911e9eabf9d6851771"/>
    <w:p>
      <w:pPr>
        <w:pStyle w:val="Heading2"/>
      </w:pPr>
      <w:r>
        <w:t xml:space="preserve">Smart Cities and Internet of Things (IoT) Innovation</w:t>
      </w:r>
    </w:p>
    <w:p>
      <w:pPr>
        <w:pStyle w:val="FirstParagraph"/>
      </w:pPr>
      <w:r>
        <w:t xml:space="preserve">The rise of smart cities has created new opportunities for</w:t>
      </w:r>
      <w:r>
        <w:t xml:space="preserve"> </w:t>
      </w:r>
      <w:r>
        <w:rPr>
          <w:bCs/>
          <w:b/>
        </w:rPr>
        <w:t xml:space="preserve">Electronics Engineer</w:t>
      </w:r>
      <w:r>
        <w:t xml:space="preserve">s in Miami. The city’s Smart City Initiative, launched by the Miami-Dade County government, seeks to leverage IoT devices for traffic management, public safety, and waste reduction. A 2023 report by the Brookings Institution notes that Electronics Engineers are at the forefront of deploying IoT networks that integrate sensors into infrastructure—from streetlights to water systems.</w:t>
      </w:r>
    </w:p>
    <w:p>
      <w:pPr>
        <w:pStyle w:val="BodyText"/>
      </w:pPr>
      <w:r>
        <w:t xml:space="preserve">In Miami, engineers have faced unique challenges in ensuring these systems function reliably in a humid, tropical environment. For example, corrosion-resistant materials and waterproof enclosures for electronic components have become standard practices. A study by the IEEE highlights how local engineers are also addressing cybersecurity risks associated with IoT devices, a concern that has gained urgency as cyberattacks on critical infrastructure increase globally.</w:t>
      </w:r>
    </w:p>
    <w:bookmarkEnd w:id="22"/>
    <w:bookmarkStart w:id="23" w:name="Xea2ba4f197daca0d32f09ee6aeec82f2dba967d"/>
    <w:p>
      <w:pPr>
        <w:pStyle w:val="Heading2"/>
      </w:pPr>
      <w:r>
        <w:t xml:space="preserve">Challenges Faced by Electronics Engineers in Miami</w:t>
      </w:r>
    </w:p>
    <w:p>
      <w:pPr>
        <w:pStyle w:val="FirstParagraph"/>
      </w:pPr>
      <w:r>
        <w:rPr>
          <w:bCs/>
          <w:b/>
        </w:rPr>
        <w:t xml:space="preserve">Literature Review</w:t>
      </w:r>
      <w:r>
        <w:t xml:space="preserve">s on</w:t>
      </w:r>
      <w:r>
        <w:t xml:space="preserve"> </w:t>
      </w:r>
      <w:r>
        <w:rPr>
          <w:bCs/>
          <w:b/>
        </w:rPr>
        <w:t xml:space="preserve">Electronics Engineer</w:t>
      </w:r>
      <w:r>
        <w:t xml:space="preserve">s in</w:t>
      </w:r>
      <w:r>
        <w:t xml:space="preserve"> </w:t>
      </w:r>
      <w:r>
        <w:rPr>
          <w:bCs/>
          <w:b/>
        </w:rPr>
        <w:t xml:space="preserve">United States Miami</w:t>
      </w:r>
      <w:r>
        <w:t xml:space="preserve"> </w:t>
      </w:r>
      <w:r>
        <w:t xml:space="preserve">reveal several regional challenges. The city’s geographic vulnerability to hurricanes necessitates the development of resilient electronic systems that can withstand extreme weather events. Additionally, Miami’s dense urban environment complicates the deployment of large-scale infrastructure projects, requiring engineers to innovate in space-constrained settings.</w:t>
      </w:r>
    </w:p>
    <w:p>
      <w:pPr>
        <w:pStyle w:val="BodyText"/>
      </w:pPr>
      <w:r>
        <w:t xml:space="preserve">Economic factors also play a role. While Miami is a major economic hub, competition for skilled Electronics Engineers has led to challenges in retaining talent. A 2023 survey by the Society of Women Engineers (SWE) found that many professionals in the field seek opportunities in regions with higher salaries or more specialized projects. This underscores the need for local institutions to invest in education and training programs tailored to Miami’s technological demands.</w:t>
      </w:r>
    </w:p>
    <w:bookmarkEnd w:id="23"/>
    <w:bookmarkStart w:id="24" w:name="X124bfa6f62056e73fbaf69c20cd3ddb58205f33"/>
    <w:p>
      <w:pPr>
        <w:pStyle w:val="Heading2"/>
      </w:pPr>
      <w:r>
        <w:t xml:space="preserve">Opportunities for Growth and Collaboration</w:t>
      </w:r>
    </w:p>
    <w:p>
      <w:pPr>
        <w:pStyle w:val="FirstParagraph"/>
      </w:pPr>
      <w:r>
        <w:t xml:space="preserve">Despite challenges,</w:t>
      </w:r>
      <w:r>
        <w:t xml:space="preserve"> </w:t>
      </w:r>
      <w:r>
        <w:rPr>
          <w:bCs/>
          <w:b/>
        </w:rPr>
        <w:t xml:space="preserve">United States Miami</w:t>
      </w:r>
      <w:r>
        <w:t xml:space="preserve"> </w:t>
      </w:r>
      <w:r>
        <w:t xml:space="preserve">offers unique opportunities for Electronics Engineers. The city’s proximity to Latin America positions it as a gateway for international technology trade, fostering collaborations between local engineers and global partners. For instance, the Florida International University (FIU) has partnered with tech firms in Brazil and Mexico to develop cross-border IoT solutions that address regional climate issues.</w:t>
      </w:r>
    </w:p>
    <w:p>
      <w:pPr>
        <w:pStyle w:val="BodyText"/>
      </w:pPr>
      <w:r>
        <w:t xml:space="preserve">Furthermore, Miami’s vibrant startup ecosystem provides a platform for Electronics Engineers to commercialize innovative ideas. According to the Greater Miami Chamber of Commerce, the city’s tech sector grew by 18% in 2023, with a focus on AI-driven electronics and autonomous systems. This growth is supported by initiatives such as the Miami Tech Talent Pipeline, which aims to connect engineers with local businesses through mentorship and funding programs.</w:t>
      </w:r>
    </w:p>
    <w:bookmarkEnd w:id="24"/>
    <w:bookmarkStart w:id="25" w:name="X56157253919b46f800d16630610c142cea84e7e"/>
    <w:p>
      <w:pPr>
        <w:pStyle w:val="Heading2"/>
      </w:pPr>
      <w:r>
        <w:t xml:space="preserve">Case Studies: Electronics Engineering in Action</w:t>
      </w:r>
    </w:p>
    <w:p>
      <w:pPr>
        <w:pStyle w:val="FirstParagraph"/>
      </w:pPr>
      <w:r>
        <w:t xml:space="preserve">A notable example of</w:t>
      </w:r>
      <w:r>
        <w:t xml:space="preserve"> </w:t>
      </w:r>
      <w:r>
        <w:rPr>
          <w:bCs/>
          <w:b/>
        </w:rPr>
        <w:t xml:space="preserve">Electronics Engineer</w:t>
      </w:r>
      <w:r>
        <w:t xml:space="preserve">s contributing to Miami’s development is the implementation of the city’s first autonomous public transportation system. Developed by a consortium of local engineers and international firms, this project involved designing sensor networks capable of operating reliably in humid conditions while ensuring real-time data transmission for safety monitoring.</w:t>
      </w:r>
    </w:p>
    <w:p>
      <w:pPr>
        <w:pStyle w:val="BodyText"/>
      </w:pPr>
      <w:r>
        <w:t xml:space="preserve">Another case study involves the deployment of underwater electronic sensors to monitor coral reef health along Miami’s coastline. Engineers from the Rosenstiel School of Marine and Atmospheric Science collaborated with electronics firms to create durable, low-power devices that collect environmental data. This project exemplifies how Electronics Engineers are applying their expertise beyond traditional domains to address ecological challenges.</w:t>
      </w:r>
    </w:p>
    <w:bookmarkEnd w:id="25"/>
    <w:bookmarkStart w:id="26" w:name="future-trends-and-research-directions"/>
    <w:p>
      <w:pPr>
        <w:pStyle w:val="Heading2"/>
      </w:pPr>
      <w:r>
        <w:t xml:space="preserve">Future Trends and Research Directions</w:t>
      </w:r>
    </w:p>
    <w:p>
      <w:pPr>
        <w:pStyle w:val="FirstParagraph"/>
      </w:pPr>
      <w:r>
        <w:rPr>
          <w:bCs/>
          <w:b/>
        </w:rPr>
        <w:t xml:space="preserve">Literature Review</w:t>
      </w:r>
      <w:r>
        <w:t xml:space="preserve">s indicate that the role of</w:t>
      </w:r>
      <w:r>
        <w:t xml:space="preserve"> </w:t>
      </w:r>
      <w:r>
        <w:rPr>
          <w:bCs/>
          <w:b/>
        </w:rPr>
        <w:t xml:space="preserve">Electronics Engineer</w:t>
      </w:r>
      <w:r>
        <w:t xml:space="preserve">s in</w:t>
      </w:r>
      <w:r>
        <w:t xml:space="preserve"> </w:t>
      </w:r>
      <w:r>
        <w:rPr>
          <w:bCs/>
          <w:b/>
        </w:rPr>
        <w:t xml:space="preserve">United States Miami</w:t>
      </w:r>
      <w:r>
        <w:t xml:space="preserve"> </w:t>
      </w:r>
      <w:r>
        <w:t xml:space="preserve">will expand as emerging technologies such as 5G, quantum computing, and AI-driven automation gain traction. Researchers at the University of Miami are already exploring how 5G networks can enhance emergency response systems during natural disasters by enabling faster data transmission between first responders and control centers.</w:t>
      </w:r>
    </w:p>
    <w:p>
      <w:pPr>
        <w:pStyle w:val="BodyText"/>
      </w:pPr>
      <w:r>
        <w:t xml:space="preserve">Additionally, the integration of AI with electronic systems is expected to redefine industries from healthcare to transportation. For example, AI-powered diagnostic tools developed by Electronics Engineers in Miami are being tested in local hospitals to improve medical imaging accuracy. These advancements highlight the interdisciplinary nature of modern Electronics Engineering and its potential to transform urban life.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Electronics Engineer</w:t>
      </w:r>
      <w:r>
        <w:t xml:space="preserve">s in shaping the technological future of</w:t>
      </w:r>
      <w:r>
        <w:t xml:space="preserve"> </w:t>
      </w:r>
      <w:r>
        <w:rPr>
          <w:bCs/>
          <w:b/>
        </w:rPr>
        <w:t xml:space="preserve">United States Miami</w:t>
      </w:r>
      <w:r>
        <w:t xml:space="preserve">. From renewable energy systems to smart city infrastructure, their work addresses both local challenges and global trends. As Miami continues to grow as a center for innovation, the demand for skilled Electronics Engineers will only increase. Future research should focus on fostering collaboration between academia, industry, and government to ensure that the region remains a leader in electronic engineering advancements while addressing its unique environmental and economic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2026-07-23T10:17:33Z</dcterms:created>
  <dcterms:modified xsi:type="dcterms:W3CDTF">2026-07-23T10:17:33Z</dcterms:modified>
</cp:coreProperties>
</file>

<file path=docProps/custom.xml><?xml version="1.0" encoding="utf-8"?>
<Properties xmlns="http://schemas.openxmlformats.org/officeDocument/2006/custom-properties" xmlns:vt="http://schemas.openxmlformats.org/officeDocument/2006/docPropsVTypes"/>
</file>