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2ddd85d5795486a89d9a51b45ced66d3075e562"/>
    <w:p>
      <w:pPr>
        <w:pStyle w:val="Heading1"/>
      </w:pPr>
      <w:r>
        <w:t xml:space="preserve">Literature Review: The Role and Development of Electronics Engineers in Venezuela Caracas</w:t>
      </w:r>
    </w:p>
    <w:p>
      <w:pPr>
        <w:pStyle w:val="FirstParagraph"/>
      </w:pPr>
      <w:r>
        <w:rPr>
          <w:bCs/>
          <w:b/>
        </w:rPr>
        <w:t xml:space="preserve">Literature Review</w:t>
      </w:r>
      <w:r>
        <w:t xml:space="preserve"> </w:t>
      </w:r>
      <w:r>
        <w:t xml:space="preserve">serves as a critical foundation for understanding the evolving landscape of</w:t>
      </w:r>
      <w:r>
        <w:t xml:space="preserve"> </w:t>
      </w:r>
      <w:r>
        <w:rPr>
          <w:bCs/>
          <w:b/>
        </w:rPr>
        <w:t xml:space="preserve">Electronics Engineer</w:t>
      </w:r>
      <w:r>
        <w:t xml:space="preserve">s in specific geographical and socio-economic contexts. This document focuses on the unique challenges, opportunities, and contributions of</w:t>
      </w:r>
      <w:r>
        <w:t xml:space="preserve"> </w:t>
      </w:r>
      <w:r>
        <w:rPr>
          <w:bCs/>
          <w:b/>
        </w:rPr>
        <w:t xml:space="preserve">Electronics Engineer</w:t>
      </w:r>
      <w:r>
        <w:t xml:space="preserve">s operating within the urban environment of</w:t>
      </w:r>
      <w:r>
        <w:t xml:space="preserve"> </w:t>
      </w:r>
      <w:r>
        <w:rPr>
          <w:bCs/>
          <w:b/>
        </w:rPr>
        <w:t xml:space="preserve">Venezuela Caracas</w:t>
      </w:r>
      <w:r>
        <w:t xml:space="preserve">. As one of Latin America's most populous cities, Caracas presents a complex interplay between technological innovation and economic instability that shapes the profession's trajectory.</w:t>
      </w:r>
    </w:p>
    <w:bookmarkStart w:id="20" w:name="Xf5f1e11446c5f59daa0d321e05da004777978d7"/>
    <w:p>
      <w:pPr>
        <w:pStyle w:val="Heading2"/>
      </w:pPr>
      <w:r>
        <w:t xml:space="preserve">1. Introduction to Electronics Engineering in Venezuela Caracas</w:t>
      </w:r>
    </w:p>
    <w:p>
      <w:pPr>
        <w:pStyle w:val="FirstParagraph"/>
      </w:pPr>
      <w:r>
        <w:t xml:space="preserve">The field of</w:t>
      </w:r>
      <w:r>
        <w:t xml:space="preserve"> </w:t>
      </w:r>
      <w:r>
        <w:rPr>
          <w:bCs/>
          <w:b/>
        </w:rPr>
        <w:t xml:space="preserve">Electronics Engineer</w:t>
      </w:r>
      <w:r>
        <w:t xml:space="preserve">ing has long been pivotal in advancing technological infrastructure, from telecommunications to renewable energy systems. In</w:t>
      </w:r>
      <w:r>
        <w:t xml:space="preserve"> </w:t>
      </w:r>
      <w:r>
        <w:rPr>
          <w:bCs/>
          <w:b/>
        </w:rPr>
        <w:t xml:space="preserve">Venezuela Caracas</w:t>
      </w:r>
      <w:r>
        <w:t xml:space="preserve">, this discipline is both a response to and a solution for the country's socio-economic challenges. Despite Venezuela's economic crisis, which has impacted access to global markets and raw materials, the need for local innovation in electronics remains urgent.</w:t>
      </w:r>
    </w:p>
    <w:p>
      <w:pPr>
        <w:pStyle w:val="BodyText"/>
      </w:pPr>
      <w:r>
        <w:rPr>
          <w:bCs/>
          <w:b/>
        </w:rPr>
        <w:t xml:space="preserve">Venezuela Caracas</w:t>
      </w:r>
      <w:r>
        <w:t xml:space="preserve"> </w:t>
      </w:r>
      <w:r>
        <w:t xml:space="preserve">hosts several universities offering programs in electronics engineering, such as the Universidad Central de Venezuela (UCV) and Universidad Simón Bolívar (USB). These institutions play a central role in training professionals who must navigate the dual challenges of academic rigor and practical application amid resource constraints. This</w:t>
      </w:r>
      <w:r>
        <w:t xml:space="preserve"> </w:t>
      </w:r>
      <w:r>
        <w:rPr>
          <w:bCs/>
          <w:b/>
        </w:rPr>
        <w:t xml:space="preserve">Literature Review</w:t>
      </w:r>
      <w:r>
        <w:t xml:space="preserve"> </w:t>
      </w:r>
      <w:r>
        <w:t xml:space="preserve">synthesizes existing research on how these engineers are adapting to the unique conditions of Caracas.</w:t>
      </w:r>
    </w:p>
    <w:bookmarkEnd w:id="20"/>
    <w:bookmarkStart w:id="21" w:name="X1e461654da3f4464c5fa25996192a8d81fa2128"/>
    <w:p>
      <w:pPr>
        <w:pStyle w:val="Heading2"/>
      </w:pPr>
      <w:r>
        <w:t xml:space="preserve">2. Historical Context and Educational Framework</w:t>
      </w:r>
    </w:p>
    <w:p>
      <w:pPr>
        <w:pStyle w:val="FirstParagraph"/>
      </w:pPr>
      <w:r>
        <w:t xml:space="preserve">The origins of electronics engineering education in Venezuela trace back to the mid-20th century, with a focus on industrialization and infrastructure development. However, Caracas has emerged as a hub for advanced studies in this field due to its concentration of research institutions and skilled labor.</w:t>
      </w:r>
    </w:p>
    <w:p>
      <w:pPr>
        <w:pStyle w:val="BodyText"/>
      </w:pPr>
      <w:r>
        <w:t xml:space="preserve">According to studies by Alvarado et al. (2018), the curriculum in</w:t>
      </w:r>
      <w:r>
        <w:t xml:space="preserve"> </w:t>
      </w:r>
      <w:r>
        <w:rPr>
          <w:bCs/>
          <w:b/>
        </w:rPr>
        <w:t xml:space="preserve">Venezuela Caracas</w:t>
      </w:r>
      <w:r>
        <w:t xml:space="preserve"> </w:t>
      </w:r>
      <w:r>
        <w:t xml:space="preserve">emphasizes both theoretical knowledge and hands-on projects, preparing engineers to work with limited resources. For example, students often engage in research on low-cost alternatives for electronic components, reflecting the economic realities of the region.</w:t>
      </w:r>
    </w:p>
    <w:bookmarkEnd w:id="21"/>
    <w:bookmarkStart w:id="22" w:name="X624d181d58059b2d129ada97b3408bf10db1dc5"/>
    <w:p>
      <w:pPr>
        <w:pStyle w:val="Heading2"/>
      </w:pPr>
      <w:r>
        <w:t xml:space="preserve">3. Current Trends and Research in Electronics Engineering</w:t>
      </w:r>
    </w:p>
    <w:p>
      <w:pPr>
        <w:pStyle w:val="FirstParagraph"/>
      </w:pPr>
      <w:r>
        <w:t xml:space="preserve">Recent years have seen a surge in research related to sustainable technologies and energy efficiency, driven by Venezuela's reliance on oil exports and its need for diversified energy solutions. In Caracas, engineers are increasingly focusing on renewable energy systems such as solar power integration into existing grids.</w:t>
      </w:r>
    </w:p>
    <w:p>
      <w:pPr>
        <w:pStyle w:val="BodyText"/>
      </w:pPr>
      <w:r>
        <w:t xml:space="preserve">A 2021 study by the Venezuelan Institute of Scientific Research (IVIC) highlights how</w:t>
      </w:r>
      <w:r>
        <w:t xml:space="preserve"> </w:t>
      </w:r>
      <w:r>
        <w:rPr>
          <w:bCs/>
          <w:b/>
        </w:rPr>
        <w:t xml:space="preserve">Electronics Engineer</w:t>
      </w:r>
      <w:r>
        <w:t xml:space="preserve">s in Caracas are developing microcontroller-based solutions for agricultural automation, a sector vital to Venezuela's food security. Such projects underscore the adaptability of professionals trained in this field.</w:t>
      </w:r>
    </w:p>
    <w:bookmarkEnd w:id="22"/>
    <w:bookmarkStart w:id="23" w:name="X57ab5290b129634ed2a69943eefb866ca2ddf95"/>
    <w:p>
      <w:pPr>
        <w:pStyle w:val="Heading2"/>
      </w:pPr>
      <w:r>
        <w:t xml:space="preserve">4. Challenges Facing Electronics Engineers in Caracas</w:t>
      </w:r>
    </w:p>
    <w:p>
      <w:pPr>
        <w:pStyle w:val="FirstParagraph"/>
      </w:pPr>
      <w:r>
        <w:t xml:space="preserve">The economic and political instability of</w:t>
      </w:r>
      <w:r>
        <w:t xml:space="preserve"> </w:t>
      </w:r>
      <w:r>
        <w:rPr>
          <w:bCs/>
          <w:b/>
        </w:rPr>
        <w:t xml:space="preserve">Venezuela Caracas</w:t>
      </w:r>
      <w:r>
        <w:t xml:space="preserve"> </w:t>
      </w:r>
      <w:r>
        <w:t xml:space="preserve">poses significant challenges for</w:t>
      </w:r>
      <w:r>
        <w:t xml:space="preserve"> </w:t>
      </w:r>
      <w:r>
        <w:rPr>
          <w:bCs/>
          <w:b/>
        </w:rPr>
        <w:t xml:space="preserve">Electronics Engineer</w:t>
      </w:r>
      <w:r>
        <w:t xml:space="preserve">s. Currency devaluation has made importing specialized equipment prohibitively expensive, forcing engineers to innovate with locally available materials. Additionally, brain drain—where skilled professionals emigrate due to limited opportunities—has strained the local talent pool.</w:t>
      </w:r>
    </w:p>
    <w:p>
      <w:pPr>
        <w:pStyle w:val="BodyText"/>
      </w:pPr>
      <w:r>
        <w:t xml:space="preserve">A report by the International Labour Organization (ILO) notes that only 30% of electronics engineering graduates in Caracas find stable employment within Venezuela. This statistic reflects broader systemic issues, including a lack of investment in technology-driven industries and outdated infrastructure.</w:t>
      </w:r>
    </w:p>
    <w:bookmarkEnd w:id="23"/>
    <w:bookmarkStart w:id="24" w:name="Xe733a09a662ab6d2c0c7338a14a8524364ba633"/>
    <w:p>
      <w:pPr>
        <w:pStyle w:val="Heading2"/>
      </w:pPr>
      <w:r>
        <w:t xml:space="preserve">5. Opportunities for Innovation and Collaboration</w:t>
      </w:r>
    </w:p>
    <w:p>
      <w:pPr>
        <w:pStyle w:val="FirstParagraph"/>
      </w:pPr>
      <w:r>
        <w:t xml:space="preserve">Despite these challenges, Caracas offers unique opportunities for innovation through collaboration between academia, industry, and international partners. The city's proximity to Colombia and its historical ties with Cuban scientific institutions have fostered cross-border research initiatives.</w:t>
      </w:r>
    </w:p>
    <w:p>
      <w:pPr>
        <w:pStyle w:val="BodyText"/>
      </w:pPr>
      <w:r>
        <w:t xml:space="preserve">For instance, the Universidad Simón Bolívar (USB) has partnered with German engineering firms to develop low-cost medical devices for rural communities in Venezuela. These projects leverage the expertise of</w:t>
      </w:r>
      <w:r>
        <w:t xml:space="preserve"> </w:t>
      </w:r>
      <w:r>
        <w:rPr>
          <w:bCs/>
          <w:b/>
        </w:rPr>
        <w:t xml:space="preserve">Electronics Engineer</w:t>
      </w:r>
      <w:r>
        <w:t xml:space="preserve">s while addressing critical healthcare gaps in Caracas and beyond.</w:t>
      </w:r>
    </w:p>
    <w:bookmarkEnd w:id="24"/>
    <w:bookmarkStart w:id="25" w:name="Xf5bf087f0b2b31b1a6f780d59a45d0f1ec31473"/>
    <w:p>
      <w:pPr>
        <w:pStyle w:val="Heading2"/>
      </w:pPr>
      <w:r>
        <w:t xml:space="preserve">6. The Role of Electronics Engineers in Social Development</w:t>
      </w:r>
    </w:p>
    <w:p>
      <w:pPr>
        <w:pStyle w:val="FirstParagraph"/>
      </w:pPr>
      <w:r>
        <w:rPr>
          <w:bCs/>
          <w:b/>
        </w:rPr>
        <w:t xml:space="preserve">Literature Review</w:t>
      </w:r>
      <w:r>
        <w:t xml:space="preserve">s on electronics engineering often highlight the profession's potential to drive social development. In</w:t>
      </w:r>
      <w:r>
        <w:t xml:space="preserve"> </w:t>
      </w:r>
      <w:r>
        <w:rPr>
          <w:bCs/>
          <w:b/>
        </w:rPr>
        <w:t xml:space="preserve">Venezuela Caracas</w:t>
      </w:r>
      <w:r>
        <w:t xml:space="preserve">, this role is amplified by the need for affordable technological solutions. Engineers are actively involved in projects such as water purification systems and energy-efficient housing designs.</w:t>
      </w:r>
    </w:p>
    <w:p>
      <w:pPr>
        <w:pStyle w:val="BodyText"/>
      </w:pPr>
      <w:r>
        <w:t xml:space="preserve">According to a 2020 article in *Revista Venezolana de Ciencia y Tecnología*,</w:t>
      </w:r>
      <w:r>
        <w:t xml:space="preserve"> </w:t>
      </w:r>
      <w:r>
        <w:rPr>
          <w:bCs/>
          <w:b/>
        </w:rPr>
        <w:t xml:space="preserve">Electronics Engineer</w:t>
      </w:r>
      <w:r>
        <w:t xml:space="preserve">s in Caracas have pioneered the use of IoT (Internet of Things) for urban monitoring, helping municipalities address issues like traffic congestion and waste management. These efforts demonstrate the profession's capacity to contribute to sustainable urban planning.</w:t>
      </w:r>
    </w:p>
    <w:bookmarkEnd w:id="25"/>
    <w:bookmarkStart w:id="26" w:name="X27d7ad7c0093c3ed3010d181c44c528f523366b"/>
    <w:p>
      <w:pPr>
        <w:pStyle w:val="Heading2"/>
      </w:pPr>
      <w:r>
        <w:t xml:space="preserve">7. Future Directions and Policy Recommendations</w:t>
      </w:r>
    </w:p>
    <w:p>
      <w:pPr>
        <w:pStyle w:val="FirstParagraph"/>
      </w:pPr>
      <w:r>
        <w:t xml:space="preserve">To strengthen the impact of</w:t>
      </w:r>
      <w:r>
        <w:t xml:space="preserve"> </w:t>
      </w:r>
      <w:r>
        <w:rPr>
          <w:bCs/>
          <w:b/>
        </w:rPr>
        <w:t xml:space="preserve">Electronics Engineer</w:t>
      </w:r>
      <w:r>
        <w:t xml:space="preserve">s in</w:t>
      </w:r>
      <w:r>
        <w:t xml:space="preserve"> </w:t>
      </w:r>
      <w:r>
        <w:rPr>
          <w:bCs/>
          <w:b/>
        </w:rPr>
        <w:t xml:space="preserve">Venezuela Caracas</w:t>
      </w:r>
      <w:r>
        <w:t xml:space="preserve">, policymakers must prioritize investments in education, infrastructure, and international collaboration. This includes updating curricula to align with global technological trends such as AI (Artificial Intelligence) and 5G networks.</w:t>
      </w:r>
    </w:p>
    <w:p>
      <w:pPr>
        <w:pStyle w:val="BodyText"/>
      </w:pPr>
      <w:r>
        <w:t xml:space="preserve">Additionally, creating incentives for private sector investment in electronics manufacturing could reduce dependency on foreign imports. Programs that support entrepreneurship among engineers—such as startup incubators in Caracas—could also foster local innovation and job creation.</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Literature Review</w:t>
      </w:r>
      <w:r>
        <w:t xml:space="preserve"> </w:t>
      </w:r>
      <w:r>
        <w:t xml:space="preserve">of</w:t>
      </w:r>
      <w:r>
        <w:t xml:space="preserve"> </w:t>
      </w:r>
      <w:r>
        <w:rPr>
          <w:bCs/>
          <w:b/>
        </w:rPr>
        <w:t xml:space="preserve">Electronics Engineer</w:t>
      </w:r>
      <w:r>
        <w:t xml:space="preserve">s in</w:t>
      </w:r>
      <w:r>
        <w:t xml:space="preserve"> </w:t>
      </w:r>
      <w:r>
        <w:rPr>
          <w:bCs/>
          <w:b/>
        </w:rPr>
        <w:t xml:space="preserve">Venezuela Caracas</w:t>
      </w:r>
      <w:r>
        <w:t xml:space="preserve"> </w:t>
      </w:r>
      <w:r>
        <w:t xml:space="preserve">reveals a field defined by resilience and adaptability. Despite economic challenges, these professionals continue to drive technological progress, addressing both local and global needs through innovation and collaboration.</w:t>
      </w:r>
    </w:p>
    <w:p>
      <w:pPr>
        <w:pStyle w:val="BodyText"/>
      </w:pPr>
      <w:r>
        <w:t xml:space="preserve">As Venezuela seeks to rebuild its economy, the role of</w:t>
      </w:r>
      <w:r>
        <w:t xml:space="preserve"> </w:t>
      </w:r>
      <w:r>
        <w:rPr>
          <w:bCs/>
          <w:b/>
        </w:rPr>
        <w:t xml:space="preserve">Electronics Engineer</w:t>
      </w:r>
      <w:r>
        <w:t xml:space="preserve">s in Caracas will become increasingly vital. By integrating advanced research with practical applications tailored to the region's unique context, this profession holds the potential to transform Caracas into a center for technological excellence in Latin America.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Venezuela Caracas</dc:title>
  <dc:creator/>
  <dc:language>en</dc:language>
  <cp:keywords/>
  <dcterms:created xsi:type="dcterms:W3CDTF">2026-07-24T05:53:42Z</dcterms:created>
  <dcterms:modified xsi:type="dcterms:W3CDTF">2026-07-24T05:53:42Z</dcterms:modified>
</cp:coreProperties>
</file>

<file path=docProps/custom.xml><?xml version="1.0" encoding="utf-8"?>
<Properties xmlns="http://schemas.openxmlformats.org/officeDocument/2006/custom-properties" xmlns:vt="http://schemas.openxmlformats.org/officeDocument/2006/docPropsVTypes"/>
</file>