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2" w:name="Xace2894190468f6a43190315b6553148de0a5d1"/>
    <w:p>
      <w:pPr>
        <w:pStyle w:val="Heading1"/>
      </w:pPr>
      <w:r>
        <w:t xml:space="preserve">Literature Review on the Role of Electronics Engineer in Vietnam Ho Chi Minh City</w:t>
      </w:r>
    </w:p>
    <w:bookmarkStart w:id="20" w:name="introduction"/>
    <w:p>
      <w:pPr>
        <w:pStyle w:val="Heading2"/>
      </w:pPr>
      <w:r>
        <w:t xml:space="preserve">Introduction</w:t>
      </w:r>
    </w:p>
    <w:p>
      <w:pPr>
        <w:pStyle w:val="FirstParagraph"/>
      </w:pPr>
      <w:r>
        <w:t xml:space="preserve">The field of electronics engineering has become increasingly vital in the global economy, particularly in rapidly developing regions like Vietnam Ho Chi Minh City (HCMC). As a hub for technology, manufacturing, and innovation, HCMC has emerged as a critical center for electronics engineering professionals. This Literature Review examines the role of</w:t>
      </w:r>
      <w:r>
        <w:t xml:space="preserve"> </w:t>
      </w:r>
      <w:r>
        <w:rPr>
          <w:bCs/>
          <w:b/>
        </w:rPr>
        <w:t xml:space="preserve">Electronics Engineer</w:t>
      </w:r>
      <w:r>
        <w:t xml:space="preserve"> </w:t>
      </w:r>
      <w:r>
        <w:t xml:space="preserve">in HCMC's industrial landscape, challenges faced by the profession in Vietnam’s context, and opportunities for growth within this dynamic city.</w:t>
      </w:r>
    </w:p>
    <w:bookmarkEnd w:id="20"/>
    <w:bookmarkStart w:id="22" w:name="X6a705c75ecbae2eefc28449156036c6ee439a39"/>
    <w:p>
      <w:pPr>
        <w:pStyle w:val="Heading2"/>
      </w:pPr>
      <w:r>
        <w:t xml:space="preserve">The Role of Electronics Engineer in HCMC’s Economy and Industry</w:t>
      </w:r>
    </w:p>
    <w:p>
      <w:pPr>
        <w:pStyle w:val="FirstParagraph"/>
      </w:pPr>
      <w:r>
        <w:t xml:space="preserve">Electronics engineers are central to the technological advancement of Vietnam Ho Chi Minh City. Their expertise spans semiconductor manufacturing, embedded systems, automation, and consumer electronics. In HCMC, these professionals contribute to sectors such as telecommunications, automotive electronics, and smart devices development. For instance, the city’s thriving tech parks like</w:t>
      </w:r>
      <w:r>
        <w:t xml:space="preserve"> </w:t>
      </w:r>
      <w:r>
        <w:rPr>
          <w:bCs/>
          <w:b/>
        </w:rPr>
        <w:t xml:space="preserve">Ho Chi Minh City Hi-Tech Park</w:t>
      </w:r>
      <w:r>
        <w:t xml:space="preserve"> </w:t>
      </w:r>
      <w:r>
        <w:t xml:space="preserve">rely heavily on the work of</w:t>
      </w:r>
      <w:r>
        <w:t xml:space="preserve"> </w:t>
      </w:r>
      <w:r>
        <w:rPr>
          <w:bCs/>
          <w:b/>
        </w:rPr>
        <w:t xml:space="preserve">Electronics Engineer</w:t>
      </w:r>
      <w:r>
        <w:t xml:space="preserve">s to drive innovation in hardware design and prototyping.</w:t>
      </w:r>
    </w:p>
    <w:bookmarkStart w:id="21" w:name="Xa752cf14f372a9fe6df533629f74021f4e3ac25"/>
    <w:p>
      <w:pPr>
        <w:pStyle w:val="Heading3"/>
      </w:pPr>
      <w:r>
        <w:t xml:space="preserve">Industrial Growth and Technological Innovation</w:t>
      </w:r>
    </w:p>
    <w:p>
      <w:pPr>
        <w:pStyle w:val="FirstParagraph"/>
      </w:pPr>
      <w:r>
        <w:t xml:space="preserve">HCMC’s electronics industry has grown rapidly due to its strategic location, skilled workforce, and supportive government policies. Electronics engineers play a pivotal role in this growth by designing efficient circuits, optimizing production processes, and integrating emerging technologies like IoT (Internet of Things) into local industries. A study by the</w:t>
      </w:r>
      <w:r>
        <w:t xml:space="preserve"> </w:t>
      </w:r>
      <w:r>
        <w:rPr>
          <w:bCs/>
          <w:b/>
        </w:rPr>
        <w:t xml:space="preserve">Ho Chi Minh City Department of Science and Technology</w:t>
      </w:r>
      <w:r>
        <w:t xml:space="preserve"> </w:t>
      </w:r>
      <w:r>
        <w:t xml:space="preserve">(2023) highlights that over 60% of HCMC’s tech startups are led by electronics engineers specializing in embedded systems or RF (Radio Frequency) engineering.</w:t>
      </w:r>
    </w:p>
    <w:bookmarkEnd w:id="21"/>
    <w:bookmarkEnd w:id="22"/>
    <w:bookmarkStart w:id="24" w:name="X542101f9f64adf989724e7dde36574cfe3dd803"/>
    <w:p>
      <w:pPr>
        <w:pStyle w:val="Heading2"/>
      </w:pPr>
      <w:r>
        <w:t xml:space="preserve">Educational Landscape for Electronics Engineers in Vietnam Ho Chi Minh City</w:t>
      </w:r>
    </w:p>
    <w:p>
      <w:pPr>
        <w:pStyle w:val="FirstParagraph"/>
      </w:pPr>
      <w:r>
        <w:t xml:space="preserve">The demand for qualified</w:t>
      </w:r>
      <w:r>
        <w:t xml:space="preserve"> </w:t>
      </w:r>
      <w:r>
        <w:rPr>
          <w:bCs/>
          <w:b/>
        </w:rPr>
        <w:t xml:space="preserve">Electronics Engineer</w:t>
      </w:r>
      <w:r>
        <w:t xml:space="preserve">s in HCMC has spurred the development of specialized educational programs. Institutions such as the</w:t>
      </w:r>
      <w:r>
        <w:t xml:space="preserve"> </w:t>
      </w:r>
      <w:r>
        <w:rPr>
          <w:bCs/>
          <w:b/>
        </w:rPr>
        <w:t xml:space="preserve">Ho Chi Minh City University of Technology (HUT)</w:t>
      </w:r>
      <w:r>
        <w:t xml:space="preserve">,</w:t>
      </w:r>
      <w:r>
        <w:t xml:space="preserve"> </w:t>
      </w:r>
      <w:r>
        <w:rPr>
          <w:bCs/>
          <w:b/>
        </w:rPr>
        <w:t xml:space="preserve">Vietnam National University, Ho Chi Minh City</w:t>
      </w:r>
      <w:r>
        <w:t xml:space="preserve">, and private colleges like FPT University offer undergraduate and postgraduate degrees in electronics engineering. These programs emphasize hands-on training in areas such as VLSI design, signal processing, and automation.</w:t>
      </w:r>
    </w:p>
    <w:bookmarkStart w:id="23" w:name="curriculum-relevance-to-industry-needs"/>
    <w:p>
      <w:pPr>
        <w:pStyle w:val="Heading3"/>
      </w:pPr>
      <w:r>
        <w:t xml:space="preserve">Curriculum Relevance to Industry Needs</w:t>
      </w:r>
    </w:p>
    <w:p>
      <w:pPr>
        <w:pStyle w:val="FirstParagraph"/>
      </w:pPr>
      <w:r>
        <w:t xml:space="preserve">The curriculum of HCMC’s engineering schools is continuously updated to align with global trends. For example, courses now include modules on AI-driven electronics and sustainable energy systems. However, challenges persist in bridging the gap between academic training and industry expectations, as noted in a 2022 report by the</w:t>
      </w:r>
      <w:r>
        <w:t xml:space="preserve"> </w:t>
      </w:r>
      <w:r>
        <w:rPr>
          <w:bCs/>
          <w:b/>
        </w:rPr>
        <w:t xml:space="preserve">Vietnam Electronics Association</w:t>
      </w:r>
      <w:r>
        <w:t xml:space="preserve">.</w:t>
      </w:r>
    </w:p>
    <w:bookmarkEnd w:id="23"/>
    <w:bookmarkEnd w:id="24"/>
    <w:bookmarkStart w:id="26" w:name="X5338f4c723b759807fb6acc9c49a1d6f5c9a2bb"/>
    <w:p>
      <w:pPr>
        <w:pStyle w:val="Heading2"/>
      </w:pPr>
      <w:r>
        <w:t xml:space="preserve">Challenges Facing Electronics Engineers in Vietnam Ho Chi Minh City</w:t>
      </w:r>
    </w:p>
    <w:p>
      <w:pPr>
        <w:pStyle w:val="FirstParagraph"/>
      </w:pPr>
      <w:r>
        <w:t xml:space="preserve">Despite its growth, HCMC’s electronics engineering sector faces several challenges. These include:</w:t>
      </w:r>
    </w:p>
    <w:p>
      <w:pPr>
        <w:numPr>
          <w:ilvl w:val="0"/>
          <w:numId w:val="1001"/>
        </w:numPr>
        <w:pStyle w:val="Compact"/>
      </w:pPr>
      <w:r>
        <w:rPr>
          <w:bCs/>
          <w:b/>
        </w:rPr>
        <w:t xml:space="preserve">Workforce Skills Gap:</w:t>
      </w:r>
      <w:r>
        <w:t xml:space="preserve"> </w:t>
      </w:r>
      <w:r>
        <w:t xml:space="preserve">While HCMC produces many graduates, there is a shortage of engineers with advanced expertise in areas like AI hardware and quantum computing.</w:t>
      </w:r>
    </w:p>
    <w:p>
      <w:pPr>
        <w:numPr>
          <w:ilvl w:val="0"/>
          <w:numId w:val="1001"/>
        </w:numPr>
        <w:pStyle w:val="Compact"/>
      </w:pPr>
      <w:r>
        <w:rPr>
          <w:bCs/>
          <w:b/>
        </w:rPr>
        <w:t xml:space="preserve">Infrastructure Limitations:</w:t>
      </w:r>
      <w:r>
        <w:t xml:space="preserve"> </w:t>
      </w:r>
      <w:r>
        <w:t xml:space="preserve">Some manufacturing facilities lack the state-of-the-art tools required for high-precision electronics work.</w:t>
      </w:r>
    </w:p>
    <w:p>
      <w:pPr>
        <w:numPr>
          <w:ilvl w:val="0"/>
          <w:numId w:val="1001"/>
        </w:numPr>
        <w:pStyle w:val="Compact"/>
      </w:pPr>
      <w:r>
        <w:rPr>
          <w:bCs/>
          <w:b/>
        </w:rPr>
        <w:t xml:space="preserve">Global Competition:</w:t>
      </w:r>
      <w:r>
        <w:t xml:space="preserve"> </w:t>
      </w:r>
      <w:r>
        <w:t xml:space="preserve">Electronics engineers in HCMC compete with professionals from countries like China and South Korea, which have more mature ecosystems for semiconductor production.</w:t>
      </w:r>
    </w:p>
    <w:bookmarkStart w:id="25" w:name="cultural-and-economic-context"/>
    <w:p>
      <w:pPr>
        <w:pStyle w:val="Heading3"/>
      </w:pPr>
      <w:r>
        <w:t xml:space="preserve">Cultural and Economic Context</w:t>
      </w:r>
    </w:p>
    <w:p>
      <w:pPr>
        <w:pStyle w:val="FirstParagraph"/>
      </w:pPr>
      <w:r>
        <w:t xml:space="preserve">The economic landscape of Vietnam Ho Chi Minh City also influences the role of electronics engineers. Rapid urbanization has increased demand for smart infrastructure projects, but limited funding for R&amp;D poses a barrier to innovation. A 2023 article in</w:t>
      </w:r>
      <w:r>
        <w:t xml:space="preserve"> </w:t>
      </w:r>
      <w:r>
        <w:rPr>
          <w:bCs/>
          <w:b/>
        </w:rPr>
        <w:t xml:space="preserve">Electronic Engineering Times Vietnam</w:t>
      </w:r>
      <w:r>
        <w:t xml:space="preserve"> </w:t>
      </w:r>
      <w:r>
        <w:t xml:space="preserve">emphasizes the need for public-private partnerships to address these issues.</w:t>
      </w:r>
    </w:p>
    <w:bookmarkEnd w:id="25"/>
    <w:bookmarkEnd w:id="26"/>
    <w:bookmarkStart w:id="28" w:name="Xfec555d075cef6b7f6800d26875ca0091ea6a85"/>
    <w:p>
      <w:pPr>
        <w:pStyle w:val="Heading2"/>
      </w:pPr>
      <w:r>
        <w:t xml:space="preserve">Opportunities for Advancement and Collaboration</w:t>
      </w:r>
    </w:p>
    <w:p>
      <w:pPr>
        <w:pStyle w:val="FirstParagraph"/>
      </w:pPr>
      <w:r>
        <w:t xml:space="preserve">The future of electronics engineering in HCMC is promising, with opportunities arising from government initiatives like the</w:t>
      </w:r>
      <w:r>
        <w:t xml:space="preserve"> </w:t>
      </w:r>
      <w:r>
        <w:rPr>
          <w:bCs/>
          <w:b/>
        </w:rPr>
        <w:t xml:space="preserve">National Target Program on Digital Transformation</w:t>
      </w:r>
      <w:r>
        <w:t xml:space="preserve">. Programs such as this encourage collaboration between academia, industry, and startups. For example, the</w:t>
      </w:r>
      <w:r>
        <w:t xml:space="preserve"> </w:t>
      </w:r>
      <w:r>
        <w:rPr>
          <w:bCs/>
          <w:b/>
        </w:rPr>
        <w:t xml:space="preserve">Ho Chi Minh City Electronics Innovation Center</w:t>
      </w:r>
      <w:r>
        <w:t xml:space="preserve"> </w:t>
      </w:r>
      <w:r>
        <w:t xml:space="preserve">provides resources for engineers to experiment with cutting-edge technologies like 5G and edge computing.</w:t>
      </w:r>
    </w:p>
    <w:bookmarkStart w:id="27" w:name="X6b019cb70285f5bc1e9a7a90911f9c3fde6f381"/>
    <w:p>
      <w:pPr>
        <w:pStyle w:val="Heading3"/>
      </w:pPr>
      <w:r>
        <w:t xml:space="preserve">Growing Demand in Startups and Multinationals</w:t>
      </w:r>
    </w:p>
    <w:p>
      <w:pPr>
        <w:pStyle w:val="FirstParagraph"/>
      </w:pPr>
      <w:r>
        <w:t xml:space="preserve">HCMC is home to numerous electronics startups and multinational corporations (e.g., Samsung, Intel). These entities require skilled</w:t>
      </w:r>
      <w:r>
        <w:t xml:space="preserve"> </w:t>
      </w:r>
      <w:r>
        <w:rPr>
          <w:bCs/>
          <w:b/>
        </w:rPr>
        <w:t xml:space="preserve">Electronics Engineer</w:t>
      </w:r>
      <w:r>
        <w:t xml:space="preserve">s to lead product development and maintain competitive advantage. A 2024 survey by the</w:t>
      </w:r>
      <w:r>
        <w:t xml:space="preserve"> </w:t>
      </w:r>
      <w:r>
        <w:rPr>
          <w:bCs/>
          <w:b/>
        </w:rPr>
        <w:t xml:space="preserve">Vietnam Chamber of Commerce and Industry</w:t>
      </w:r>
      <w:r>
        <w:t xml:space="preserve"> </w:t>
      </w:r>
      <w:r>
        <w:t xml:space="preserve">found that 78% of tech firms in HCMC plan to expand their engineering teams within the next three years.</w:t>
      </w:r>
    </w:p>
    <w:bookmarkEnd w:id="27"/>
    <w:bookmarkEnd w:id="28"/>
    <w:bookmarkStart w:id="30" w:name="X8087a5444a8c1d04c52be04a2d30abc0514215e"/>
    <w:p>
      <w:pPr>
        <w:pStyle w:val="Heading2"/>
      </w:pPr>
      <w:r>
        <w:t xml:space="preserve">Case Studies: Electronics Engineers in Action</w:t>
      </w:r>
    </w:p>
    <w:p>
      <w:pPr>
        <w:pStyle w:val="FirstParagraph"/>
      </w:pPr>
      <w:r>
        <w:t xml:space="preserve">Several case studies highlight the impact of electronics engineers in HCMC. For instance:</w:t>
      </w:r>
    </w:p>
    <w:p>
      <w:pPr>
        <w:numPr>
          <w:ilvl w:val="0"/>
          <w:numId w:val="1002"/>
        </w:numPr>
        <w:pStyle w:val="Compact"/>
      </w:pPr>
      <w:r>
        <w:rPr>
          <w:bCs/>
          <w:b/>
        </w:rPr>
        <w:t xml:space="preserve">Vietnam Semiconductor Manufacturing Plant (VSMP):</w:t>
      </w:r>
      <w:r>
        <w:t xml:space="preserve"> </w:t>
      </w:r>
      <w:r>
        <w:t xml:space="preserve">Electronics engineers at VSMP pioneered a cost-effective method for producing high-frequency chips, boosting Vietnam’s export potential.</w:t>
      </w:r>
    </w:p>
    <w:p>
      <w:pPr>
        <w:numPr>
          <w:ilvl w:val="0"/>
          <w:numId w:val="1002"/>
        </w:numPr>
        <w:pStyle w:val="Compact"/>
      </w:pPr>
      <w:r>
        <w:rPr>
          <w:bCs/>
          <w:b/>
        </w:rPr>
        <w:t xml:space="preserve">FPT Industrial Solutions:</w:t>
      </w:r>
      <w:r>
        <w:t xml:space="preserve"> </w:t>
      </w:r>
      <w:r>
        <w:t xml:space="preserve">A team of electronics engineers developed a smart grid system for HCMC’s power distribution network, reducing energy waste by 15%.</w:t>
      </w:r>
    </w:p>
    <w:bookmarkStart w:id="29" w:name="lessons-learned"/>
    <w:p>
      <w:pPr>
        <w:pStyle w:val="Heading3"/>
      </w:pPr>
      <w:r>
        <w:t xml:space="preserve">Lessons Learned</w:t>
      </w:r>
    </w:p>
    <w:p>
      <w:pPr>
        <w:pStyle w:val="FirstParagraph"/>
      </w:pPr>
      <w:r>
        <w:t xml:space="preserve">These examples underscore the importance of interdisciplinary collaboration and continuous learning for</w:t>
      </w:r>
      <w:r>
        <w:t xml:space="preserve"> </w:t>
      </w:r>
      <w:r>
        <w:rPr>
          <w:bCs/>
          <w:b/>
        </w:rPr>
        <w:t xml:space="preserve">Electronics Engineer</w:t>
      </w:r>
      <w:r>
        <w:t xml:space="preserve">s in Vietnam Ho Chi Minh City. Success often depends on combining technical expertise with an understanding of local market needs.</w:t>
      </w:r>
    </w:p>
    <w:bookmarkEnd w:id="29"/>
    <w:bookmarkEnd w:id="30"/>
    <w:bookmarkStart w:id="31" w:name="conclusion"/>
    <w:p>
      <w:pPr>
        <w:pStyle w:val="Heading2"/>
      </w:pPr>
      <w:r>
        <w:t xml:space="preserve">Conclusion</w:t>
      </w:r>
    </w:p>
    <w:p>
      <w:pPr>
        <w:pStyle w:val="FirstParagraph"/>
      </w:pPr>
      <w:r>
        <w:t xml:space="preserve">The role of the</w:t>
      </w:r>
      <w:r>
        <w:t xml:space="preserve"> </w:t>
      </w:r>
      <w:r>
        <w:rPr>
          <w:bCs/>
          <w:b/>
        </w:rPr>
        <w:t xml:space="preserve">Electronics Engineer</w:t>
      </w:r>
      <w:r>
        <w:t xml:space="preserve"> </w:t>
      </w:r>
      <w:r>
        <w:t xml:space="preserve">in Vietnam Ho Chi Minh City is both dynamic and transformative. As HCMC continues to grow as a technological and industrial hub, the demand for skilled professionals will rise. Addressing challenges such as workforce training, infrastructure investment, and global competition will be critical to ensuring that electronics engineers can fully contribute to Vietnam’s development goals. By leveraging its educational institutions, startup ecosystem, and government policies, HCMC is well-positioned to become a leading center for electronics engineering in Southeast Asia.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Vietnam Ho Chi Minh City</dc:title>
  <dc:creator/>
  <dc:language>en</dc:language>
  <cp:keywords/>
  <dcterms:created xsi:type="dcterms:W3CDTF">2026-07-24T06:03:25Z</dcterms:created>
  <dcterms:modified xsi:type="dcterms:W3CDTF">2026-07-24T06:03:25Z</dcterms:modified>
</cp:coreProperties>
</file>

<file path=docProps/custom.xml><?xml version="1.0" encoding="utf-8"?>
<Properties xmlns="http://schemas.openxmlformats.org/officeDocument/2006/custom-properties" xmlns:vt="http://schemas.openxmlformats.org/officeDocument/2006/docPropsVTypes"/>
</file>