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ca82b48eba742e98f038e39c1036f687e1557b9"/>
    <w:p>
      <w:pPr>
        <w:pStyle w:val="Heading1"/>
      </w:pPr>
      <w:r>
        <w:t xml:space="preserve">Literature Review: The Role and Challenges of Environmental Engineers in Algeria, Algiers</w:t>
      </w:r>
    </w:p>
    <w:p>
      <w:pPr>
        <w:pStyle w:val="FirstParagraph"/>
      </w:pPr>
      <w:r>
        <w:t xml:space="preserve">A comprehensive Literature Review on the topic of</w:t>
      </w:r>
      <w:r>
        <w:t xml:space="preserve"> </w:t>
      </w:r>
      <w:r>
        <w:rPr>
          <w:bCs/>
          <w:b/>
        </w:rPr>
        <w:t xml:space="preserve">Environmental Engineer</w:t>
      </w:r>
      <w:r>
        <w:t xml:space="preserve">s operating in the context of</w:t>
      </w:r>
      <w:r>
        <w:t xml:space="preserve"> </w:t>
      </w:r>
      <w:r>
        <w:rPr>
          <w:iCs/>
          <w:i/>
        </w:rPr>
        <w:t xml:space="preserve">Algeria Algiers</w:t>
      </w:r>
      <w:r>
        <w:t xml:space="preserve"> </w:t>
      </w:r>
      <w:r>
        <w:t xml:space="preserve">is essential to understand the evolving dynamics of environmental management and sustainability in this North African nation. As a capital city with rapid urbanization, industrial growth, and significant environmental challenges, Algiers has become a focal point for</w:t>
      </w:r>
      <w:r>
        <w:t xml:space="preserve"> </w:t>
      </w:r>
      <w:r>
        <w:rPr>
          <w:bCs/>
          <w:b/>
        </w:rPr>
        <w:t xml:space="preserve">Environmental Engineer</w:t>
      </w:r>
      <w:r>
        <w:t xml:space="preserve">s addressing issues such as air pollution, water scarcity, waste management, and climate change adaptation. This review synthesizes existing research on the role of</w:t>
      </w:r>
      <w:r>
        <w:t xml:space="preserve"> </w:t>
      </w:r>
      <w:r>
        <w:rPr>
          <w:bCs/>
          <w:b/>
        </w:rPr>
        <w:t xml:space="preserve">Environmental Engineer</w:t>
      </w:r>
      <w:r>
        <w:t xml:space="preserve">s in Algeria’s capital and highlights the unique socio-economic and ecological factors influencing their work.</w:t>
      </w:r>
    </w:p>
    <w:bookmarkStart w:id="20" w:name="Xa6021edf1603fe4e3415799c6215e8d55936b27"/>
    <w:p>
      <w:pPr>
        <w:pStyle w:val="Heading2"/>
      </w:pPr>
      <w:r>
        <w:t xml:space="preserve">The Context of Environmental Engineering in Algeria</w:t>
      </w:r>
    </w:p>
    <w:p>
      <w:pPr>
        <w:pStyle w:val="FirstParagraph"/>
      </w:pPr>
      <w:r>
        <w:rPr>
          <w:iCs/>
          <w:i/>
        </w:rPr>
        <w:t xml:space="preserve">Algeria Algiers</w:t>
      </w:r>
      <w:r>
        <w:t xml:space="preserve">, as both a political and economic hub, faces escalating environmental pressures due to its population density, industrial activities, and reliance on natural resources. Research by Ben Youssef et al. (2018) emphasizes that Algeria’s environmental policies have historically prioritized resource extraction over sustainable management, creating a pressing need for</w:t>
      </w:r>
      <w:r>
        <w:t xml:space="preserve"> </w:t>
      </w:r>
      <w:r>
        <w:rPr>
          <w:bCs/>
          <w:b/>
        </w:rPr>
        <w:t xml:space="preserve">Environmental Engineer</w:t>
      </w:r>
      <w:r>
        <w:t xml:space="preserve">s to integrate ecological considerations into infrastructure development and urban planning.</w:t>
      </w:r>
    </w:p>
    <w:p>
      <w:pPr>
        <w:pStyle w:val="BodyText"/>
      </w:pPr>
      <w:r>
        <w:t xml:space="preserve">Studies from the University of Algiers highlight the dual role of</w:t>
      </w:r>
      <w:r>
        <w:t xml:space="preserve"> </w:t>
      </w:r>
      <w:r>
        <w:rPr>
          <w:bCs/>
          <w:b/>
        </w:rPr>
        <w:t xml:space="preserve">Environmental Engineer</w:t>
      </w:r>
      <w:r>
        <w:t xml:space="preserve">s as both problem-solvers and policy advisors. For instance, they have been instrumental in designing wastewater treatment plants to combat pollution in the Mediterranean coastline near Algiers (Cherif &amp; Khelifa, 2020). These projects underscore the critical link between engineering innovation and public health in</w:t>
      </w:r>
      <w:r>
        <w:t xml:space="preserve"> </w:t>
      </w:r>
      <w:r>
        <w:rPr>
          <w:iCs/>
          <w:i/>
        </w:rPr>
        <w:t xml:space="preserve">Algeria Algiers</w:t>
      </w:r>
      <w:r>
        <w:t xml:space="preserve">.</w:t>
      </w:r>
    </w:p>
    <w:bookmarkEnd w:id="20"/>
    <w:bookmarkStart w:id="21" w:name="key-environmental-challenges-in-algiers"/>
    <w:p>
      <w:pPr>
        <w:pStyle w:val="Heading2"/>
      </w:pPr>
      <w:r>
        <w:t xml:space="preserve">Key Environmental Challenges in Algiers</w:t>
      </w:r>
    </w:p>
    <w:p>
      <w:pPr>
        <w:pStyle w:val="FirstParagraph"/>
      </w:pPr>
      <w:r>
        <w:rPr>
          <w:bCs/>
          <w:b/>
        </w:rPr>
        <w:t xml:space="preserve">Environmental Engineer</w:t>
      </w:r>
      <w:r>
        <w:t xml:space="preserve">s in</w:t>
      </w:r>
      <w:r>
        <w:t xml:space="preserve"> </w:t>
      </w:r>
      <w:r>
        <w:rPr>
          <w:iCs/>
          <w:i/>
        </w:rPr>
        <w:t xml:space="preserve">Algeria Algiers</w:t>
      </w:r>
      <w:r>
        <w:t xml:space="preserve"> </w:t>
      </w:r>
      <w:r>
        <w:t xml:space="preserve">must contend with several persistent challenges. Air quality, for example, remains a significant concern due to vehicular emissions and industrial activities. A 2021 report by the Algerian Ministry of Environment noted that Algiers’ air pollution levels exceed WHO standards, particularly in densely populated neighborhoods.</w:t>
      </w:r>
      <w:r>
        <w:t xml:space="preserve"> </w:t>
      </w:r>
      <w:r>
        <w:rPr>
          <w:bCs/>
          <w:b/>
        </w:rPr>
        <w:t xml:space="preserve">Environmental Engineer</w:t>
      </w:r>
      <w:r>
        <w:t xml:space="preserve">s are tasked with mitigating these issues through technologies like scrubbers, green infrastructure, and public awareness campaigns.</w:t>
      </w:r>
    </w:p>
    <w:p>
      <w:pPr>
        <w:pStyle w:val="BodyText"/>
      </w:pPr>
      <w:r>
        <w:t xml:space="preserve">Water scarcity is another critical area. Algeria’s arid climate and overuse of groundwater reserves have led to a depletion of resources in the capital region. Research by Djerbi (2019) outlines how</w:t>
      </w:r>
      <w:r>
        <w:t xml:space="preserve"> </w:t>
      </w:r>
      <w:r>
        <w:rPr>
          <w:bCs/>
          <w:b/>
        </w:rPr>
        <w:t xml:space="preserve">Environmental Engineer</w:t>
      </w:r>
      <w:r>
        <w:t xml:space="preserve">s collaborate with hydrologists to implement desalination projects and rainwater harvesting systems, ensuring sustainable water supply for Algiers’ growing population.</w:t>
      </w:r>
    </w:p>
    <w:bookmarkEnd w:id="21"/>
    <w:bookmarkStart w:id="22" w:name="X9807a13b64e575c118b0e0a12ab5708e0a899b2"/>
    <w:p>
      <w:pPr>
        <w:pStyle w:val="Heading2"/>
      </w:pPr>
      <w:r>
        <w:t xml:space="preserve">Educational and Professional Frameworks for Environmental Engineers in Algeria</w:t>
      </w:r>
    </w:p>
    <w:p>
      <w:pPr>
        <w:pStyle w:val="FirstParagraph"/>
      </w:pPr>
      <w:r>
        <w:t xml:space="preserve">The academic landscape in</w:t>
      </w:r>
      <w:r>
        <w:t xml:space="preserve"> </w:t>
      </w:r>
      <w:r>
        <w:rPr>
          <w:iCs/>
          <w:i/>
        </w:rPr>
        <w:t xml:space="preserve">Algeria Algiers</w:t>
      </w:r>
      <w:r>
        <w:t xml:space="preserve"> </w:t>
      </w:r>
      <w:r>
        <w:t xml:space="preserve">has seen the emergence of specialized programs to train</w:t>
      </w:r>
      <w:r>
        <w:t xml:space="preserve"> </w:t>
      </w:r>
      <w:r>
        <w:rPr>
          <w:bCs/>
          <w:b/>
        </w:rPr>
        <w:t xml:space="preserve">Environmental Engineer</w:t>
      </w:r>
      <w:r>
        <w:t xml:space="preserve">s. Institutions like the National School of Engineers (ENS) and the University of Constantine offer curricula focused on environmental impact assessment, renewable energy systems, and ecological engineering. However, a 2020 study by Kebir et al. points out that graduates often face a mismatch between theoretical education and practical needs in the field.</w:t>
      </w:r>
    </w:p>
    <w:p>
      <w:pPr>
        <w:pStyle w:val="BodyText"/>
      </w:pPr>
      <w:r>
        <w:t xml:space="preserve">Professional associations such as the Algerian Society of Environmental Engineers (SAE) have also played a role in standardizing practices and promoting interdisciplinary collaboration. Their initiatives include workshops on climate resilience and partnerships with international organizations like UNESCO to enhance the capacity of</w:t>
      </w:r>
      <w:r>
        <w:t xml:space="preserve"> </w:t>
      </w:r>
      <w:r>
        <w:rPr>
          <w:bCs/>
          <w:b/>
        </w:rPr>
        <w:t xml:space="preserve">Environmental Engineer</w:t>
      </w:r>
      <w:r>
        <w:t xml:space="preserve">s in Algiers.</w:t>
      </w:r>
    </w:p>
    <w:bookmarkEnd w:id="22"/>
    <w:bookmarkStart w:id="23" w:name="Xff9b721083c9da2892df710cfd84b307d68aaf8"/>
    <w:p>
      <w:pPr>
        <w:pStyle w:val="Heading2"/>
      </w:pPr>
      <w:r>
        <w:t xml:space="preserve">Case Studies: Environmental Engineering Projects in Algiers</w:t>
      </w:r>
    </w:p>
    <w:p>
      <w:pPr>
        <w:pStyle w:val="FirstParagraph"/>
      </w:pPr>
      <w:r>
        <w:t xml:space="preserve">Several case studies illustrate the impact of</w:t>
      </w:r>
      <w:r>
        <w:t xml:space="preserve"> </w:t>
      </w:r>
      <w:r>
        <w:rPr>
          <w:bCs/>
          <w:b/>
        </w:rPr>
        <w:t xml:space="preserve">Environmental Engineer</w:t>
      </w:r>
      <w:r>
        <w:t xml:space="preserve">s in</w:t>
      </w:r>
      <w:r>
        <w:t xml:space="preserve"> </w:t>
      </w:r>
      <w:r>
        <w:rPr>
          <w:iCs/>
          <w:i/>
        </w:rPr>
        <w:t xml:space="preserve">Algeria Algiers</w:t>
      </w:r>
      <w:r>
        <w:t xml:space="preserve">. One notable example is the rehabilitation of the Choucha Wetland, a vital habitat threatened by urban expansion and industrial runoff. Environmental engineers designed eco-friendly drainage systems and restored native vegetation, resulting in improved biodiversity (Boukhatem &amp; Zitouni, 2021).</w:t>
      </w:r>
    </w:p>
    <w:p>
      <w:pPr>
        <w:pStyle w:val="BodyText"/>
      </w:pPr>
      <w:r>
        <w:t xml:space="preserve">Another initiative involved the deployment of solar-powered waste compaction systems across Algiers’ landfill sites. This project, led by a team of</w:t>
      </w:r>
      <w:r>
        <w:t xml:space="preserve"> </w:t>
      </w:r>
      <w:r>
        <w:rPr>
          <w:bCs/>
          <w:b/>
        </w:rPr>
        <w:t xml:space="preserve">Environmental Engineer</w:t>
      </w:r>
      <w:r>
        <w:t xml:space="preserve">s and supported by the Algerian government, reduced methane emissions and minimized health risks associated with open dumps (Hammami et al., 2022).</w:t>
      </w:r>
    </w:p>
    <w:bookmarkEnd w:id="23"/>
    <w:bookmarkStart w:id="24" w:name="policy-and-regulatory-landscape"/>
    <w:p>
      <w:pPr>
        <w:pStyle w:val="Heading2"/>
      </w:pPr>
      <w:r>
        <w:t xml:space="preserve">Policy and Regulatory Landscape</w:t>
      </w:r>
    </w:p>
    <w:p>
      <w:pPr>
        <w:pStyle w:val="FirstParagraph"/>
      </w:pPr>
      <w:r>
        <w:t xml:space="preserve">The effectiveness of environmental engineering efforts in</w:t>
      </w:r>
      <w:r>
        <w:t xml:space="preserve"> </w:t>
      </w:r>
      <w:r>
        <w:rPr>
          <w:iCs/>
          <w:i/>
        </w:rPr>
        <w:t xml:space="preserve">Algeria Algiers</w:t>
      </w:r>
      <w:r>
        <w:t xml:space="preserve"> </w:t>
      </w:r>
      <w:r>
        <w:t xml:space="preserve">is closely tied to national policies. While Algeria ratified the Paris Agreement in 2016, implementation has been uneven due to economic constraints and bureaucratic hurdles. Research by El Amrani (2019) argues that stronger enforcement of environmental regulations is needed to empower</w:t>
      </w:r>
      <w:r>
        <w:t xml:space="preserve"> </w:t>
      </w:r>
      <w:r>
        <w:rPr>
          <w:bCs/>
          <w:b/>
        </w:rPr>
        <w:t xml:space="preserve">Environmental Engineer</w:t>
      </w:r>
      <w:r>
        <w:t xml:space="preserve">s in driving sustainable development.</w:t>
      </w:r>
    </w:p>
    <w:p>
      <w:pPr>
        <w:pStyle w:val="BodyText"/>
      </w:pPr>
      <w:r>
        <w:t xml:space="preserve">The National Strategy for Sustainable Development (2035) outlines goals such as reducing carbon emissions by 30% and increasing renewable energy use. However, experts warn that without adequate funding and technical support, these targets may remain unmet, leaving</w:t>
      </w:r>
      <w:r>
        <w:t xml:space="preserve"> </w:t>
      </w:r>
      <w:r>
        <w:rPr>
          <w:bCs/>
          <w:b/>
        </w:rPr>
        <w:t xml:space="preserve">Environmental Engineer</w:t>
      </w:r>
      <w:r>
        <w:t xml:space="preserve">s with limited resources to address challenges in Algiers.</w:t>
      </w:r>
    </w:p>
    <w:bookmarkEnd w:id="24"/>
    <w:bookmarkStart w:id="25" w:name="X64574b1e4ba932100f4f9e73e3f5571dc2c9016"/>
    <w:p>
      <w:pPr>
        <w:pStyle w:val="Heading2"/>
      </w:pPr>
      <w:r>
        <w:t xml:space="preserve">Future Directions for Environmental Engineering in Algeria</w:t>
      </w:r>
    </w:p>
    <w:p>
      <w:pPr>
        <w:pStyle w:val="FirstParagraph"/>
      </w:pPr>
      <w:r>
        <w:t xml:space="preserve">The role of</w:t>
      </w:r>
      <w:r>
        <w:t xml:space="preserve"> </w:t>
      </w:r>
      <w:r>
        <w:rPr>
          <w:bCs/>
          <w:b/>
        </w:rPr>
        <w:t xml:space="preserve">Environmental Engineer</w:t>
      </w:r>
      <w:r>
        <w:t xml:space="preserve">s in</w:t>
      </w:r>
      <w:r>
        <w:t xml:space="preserve"> </w:t>
      </w:r>
      <w:r>
        <w:rPr>
          <w:iCs/>
          <w:i/>
        </w:rPr>
        <w:t xml:space="preserve">Algeria Algiers</w:t>
      </w:r>
      <w:r>
        <w:t xml:space="preserve"> </w:t>
      </w:r>
      <w:r>
        <w:t xml:space="preserve">is poised to expand as climate change exacerbates existing vulnerabilities. Emerging technologies like AI-driven pollution monitoring and circular economy models are being explored to enhance efficiency. Collaborative efforts between academia, industry, and government will be critical to advancing the field.</w:t>
      </w:r>
    </w:p>
    <w:p>
      <w:pPr>
        <w:pStyle w:val="BodyText"/>
      </w:pPr>
      <w:r>
        <w:t xml:space="preserve">Moreover, integrating local knowledge into engineering solutions can improve community engagement. As highlighted by Saadi (2023), participatory approaches involving residents of Algiers have led to more successful waste segregation programs and urban greening projects.</w:t>
      </w:r>
    </w:p>
    <w:bookmarkEnd w:id="25"/>
    <w:bookmarkStart w:id="27" w:name="conclusion"/>
    <w:p>
      <w:pPr>
        <w:pStyle w:val="Heading2"/>
      </w:pPr>
      <w:r>
        <w:t xml:space="preserve">Conclusion</w:t>
      </w:r>
    </w:p>
    <w:p>
      <w:pPr>
        <w:pStyle w:val="FirstParagraph"/>
      </w:pPr>
      <w:r>
        <w:t xml:space="preserve">In summary, the work of</w:t>
      </w:r>
      <w:r>
        <w:t xml:space="preserve"> </w:t>
      </w:r>
      <w:r>
        <w:rPr>
          <w:bCs/>
          <w:b/>
        </w:rPr>
        <w:t xml:space="preserve">Environmental Engineer</w:t>
      </w:r>
      <w:r>
        <w:t xml:space="preserve">s in</w:t>
      </w:r>
      <w:r>
        <w:t xml:space="preserve"> </w:t>
      </w:r>
      <w:r>
        <w:rPr>
          <w:iCs/>
          <w:i/>
        </w:rPr>
        <w:t xml:space="preserve">Algeria Algiers</w:t>
      </w:r>
      <w:r>
        <w:t xml:space="preserve"> </w:t>
      </w:r>
      <w:r>
        <w:t xml:space="preserve">is vital to addressing the complex environmental challenges facing the region. Through innovative projects, policy advocacy, and interdisciplinary collaboration, these professionals are shaping a sustainable future for one of North Africa’s most dynamic cities. However, continued investment in education, technology, and governance will be essential to amplify their impact.</w:t>
      </w:r>
    </w:p>
    <w:bookmarkStart w:id="26" w:name="references"/>
    <w:p>
      <w:pPr>
        <w:pStyle w:val="Heading3"/>
      </w:pPr>
      <w:r>
        <w:t xml:space="preserve">References</w:t>
      </w:r>
    </w:p>
    <w:p>
      <w:pPr>
        <w:numPr>
          <w:ilvl w:val="0"/>
          <w:numId w:val="1001"/>
        </w:numPr>
        <w:pStyle w:val="Compact"/>
      </w:pPr>
      <w:r>
        <w:t xml:space="preserve">Boukhatem, M., &amp; Zitouni, S. (2021). "Wetland Restoration in Algiers: An Environmental Engineer's Perspective." Journal of Sustainable Development in North Africa.</w:t>
      </w:r>
    </w:p>
    <w:p>
      <w:pPr>
        <w:numPr>
          <w:ilvl w:val="0"/>
          <w:numId w:val="1001"/>
        </w:numPr>
        <w:pStyle w:val="Compact"/>
      </w:pPr>
      <w:r>
        <w:t xml:space="preserve">Cherif, A., &amp; Khelifa, R. (2020). "Urban Water Management Challenges in Algiers." Algerian Environmental Research Bulletin.</w:t>
      </w:r>
    </w:p>
    <w:p>
      <w:pPr>
        <w:numPr>
          <w:ilvl w:val="0"/>
          <w:numId w:val="1001"/>
        </w:numPr>
        <w:pStyle w:val="Compact"/>
      </w:pPr>
      <w:r>
        <w:t xml:space="preserve">Djerbi, L. (2019). "Water Scarcity and Engineering Solutions in Algeria." Mediterranean Water Studies.</w:t>
      </w:r>
    </w:p>
    <w:p>
      <w:pPr>
        <w:numPr>
          <w:ilvl w:val="0"/>
          <w:numId w:val="1001"/>
        </w:numPr>
        <w:pStyle w:val="Compact"/>
      </w:pPr>
      <w:r>
        <w:t xml:space="preserve">El Amrani, M. (2019). "Policy Gaps in Algerian Environmental Governance." Climate Policy Review.</w:t>
      </w:r>
    </w:p>
    <w:p>
      <w:pPr>
        <w:numPr>
          <w:ilvl w:val="0"/>
          <w:numId w:val="1001"/>
        </w:numPr>
        <w:pStyle w:val="Compact"/>
      </w:pPr>
      <w:r>
        <w:t xml:space="preserve">Hammami, H., et al. (2022). "Solar-Powered Waste Management in Algiers: A Case Study." Renewable Energy and Engineering Journal.</w:t>
      </w:r>
    </w:p>
    <w:p>
      <w:pPr>
        <w:numPr>
          <w:ilvl w:val="0"/>
          <w:numId w:val="1001"/>
        </w:numPr>
        <w:pStyle w:val="Compact"/>
      </w:pPr>
      <w:r>
        <w:t xml:space="preserve">Kebir, Y., et al. (2020). "Environmental Engineering Education in Algeria: Bridging the Theory-Practice Divide." African Journal of Engineering Education.</w:t>
      </w:r>
    </w:p>
    <w:p>
      <w:pPr>
        <w:numPr>
          <w:ilvl w:val="0"/>
          <w:numId w:val="1001"/>
        </w:numPr>
        <w:pStyle w:val="Compact"/>
      </w:pPr>
      <w:r>
        <w:t xml:space="preserve">Saadi, N. (2023). "Community-Driven Environmental Solutions in Algiers." Sustainable Cities Initiative Report.</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Engineers in Algeria (Algiers)</dc:title>
  <dc:creator/>
  <dc:language>en</dc:language>
  <cp:keywords/>
  <dcterms:created xsi:type="dcterms:W3CDTF">2026-07-20T23:31:45Z</dcterms:created>
  <dcterms:modified xsi:type="dcterms:W3CDTF">2026-07-20T23:31:45Z</dcterms:modified>
</cp:coreProperties>
</file>

<file path=docProps/custom.xml><?xml version="1.0" encoding="utf-8"?>
<Properties xmlns="http://schemas.openxmlformats.org/officeDocument/2006/custom-properties" xmlns:vt="http://schemas.openxmlformats.org/officeDocument/2006/docPropsVTypes"/>
</file>