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732a5d6d1127b2af7fc10c3a60c84ec0c5fbbc4"/>
    <w:p>
      <w:pPr>
        <w:pStyle w:val="Heading1"/>
      </w:pPr>
      <w:r>
        <w:t xml:space="preserve">Literature Review: Environmental Engineers in Brazil's Rio de Janeiro</w:t>
      </w:r>
    </w:p>
    <w:p>
      <w:pPr>
        <w:pStyle w:val="FirstParagraph"/>
      </w:pPr>
      <w:r>
        <w:t xml:space="preserve">Environmental engineering is a critical discipline in addressing the complex challenges of urban sustainability, particularly in cities like Rio de Janeiro, Brazil. This literature review explores the role of</w:t>
      </w:r>
      <w:r>
        <w:t xml:space="preserve"> </w:t>
      </w:r>
      <w:r>
        <w:rPr>
          <w:bCs/>
          <w:b/>
        </w:rPr>
        <w:t xml:space="preserve">Environmental Engineers</w:t>
      </w:r>
      <w:r>
        <w:t xml:space="preserve"> </w:t>
      </w:r>
      <w:r>
        <w:t xml:space="preserve">within the context of</w:t>
      </w:r>
      <w:r>
        <w:t xml:space="preserve"> </w:t>
      </w:r>
      <w:r>
        <w:rPr>
          <w:bCs/>
          <w:b/>
        </w:rPr>
        <w:t xml:space="preserve">Brazil Rio de Janeiro</w:t>
      </w:r>
      <w:r>
        <w:t xml:space="preserve">, highlighting their contributions to mitigating environmental degradation and promoting sustainable development. The analysis is framed by global and regional environmental trends, focusing on how local practices align with international standards.</w:t>
      </w:r>
    </w:p>
    <w:bookmarkStart w:id="20" w:name="X25169aba896ab2aae32377ac8f419a5f582a2d9"/>
    <w:p>
      <w:pPr>
        <w:pStyle w:val="Heading2"/>
      </w:pPr>
      <w:r>
        <w:t xml:space="preserve">The Role of Environmental Engineers in Urban Sustainability</w:t>
      </w:r>
    </w:p>
    <w:p>
      <w:pPr>
        <w:pStyle w:val="FirstParagraph"/>
      </w:pPr>
      <w:r>
        <w:t xml:space="preserve">Rio de Janeiro, a coastal megacity in Brazil, faces severe environmental pressures due to rapid urbanization, industrial activity, and climate change.</w:t>
      </w:r>
      <w:r>
        <w:t xml:space="preserve"> </w:t>
      </w:r>
      <w:r>
        <w:rPr>
          <w:bCs/>
          <w:b/>
        </w:rPr>
        <w:t xml:space="preserve">Environmental Engineers</w:t>
      </w:r>
      <w:r>
        <w:t xml:space="preserve"> </w:t>
      </w:r>
      <w:r>
        <w:t xml:space="preserve">in the region play a pivotal role in designing solutions for water management, waste disposal, air quality control, and pollution mitigation. Their work is essential for addressing issues such as the contamination of Guanabara Bay and the management of informal settlements (favelas) lacking adequate sanitation infrastructure.</w:t>
      </w:r>
    </w:p>
    <w:p>
      <w:pPr>
        <w:pStyle w:val="BodyText"/>
      </w:pPr>
      <w:r>
        <w:t xml:space="preserve">According to Silva et al. (2018), environmental engineers in Brazil have increasingly adopted integrated approaches that combine technological innovation with community engagement. In Rio de Janeiro, this has translated into projects like the</w:t>
      </w:r>
      <w:r>
        <w:t xml:space="preserve"> </w:t>
      </w:r>
      <w:r>
        <w:rPr>
          <w:iCs/>
          <w:i/>
        </w:rPr>
        <w:t xml:space="preserve">Operação Lava Jato</w:t>
      </w:r>
      <w:r>
        <w:t xml:space="preserve">-inspired sanitation initiatives and the revitalization of waterways through green infrastructure. These efforts underscore the interdisciplinary nature of environmental engineering, which requires collaboration with urban planners, policymakers, and social scientists.</w:t>
      </w:r>
    </w:p>
    <w:bookmarkEnd w:id="20"/>
    <w:bookmarkStart w:id="21" w:name="X60ebbcd6ee9563c2bb3ae2f5510292aa07aa068"/>
    <w:p>
      <w:pPr>
        <w:pStyle w:val="Heading2"/>
      </w:pPr>
      <w:r>
        <w:t xml:space="preserve">Historical Context and Development of Environmental Engineering in Brazil</w:t>
      </w:r>
    </w:p>
    <w:p>
      <w:pPr>
        <w:pStyle w:val="FirstParagraph"/>
      </w:pPr>
      <w:r>
        <w:t xml:space="preserve">The field of environmental engineering in Brazil gained prominence in the late 20th century, driven by growing awareness of pollution and resource depletion. The Brazilian government's adoption of the</w:t>
      </w:r>
      <w:r>
        <w:t xml:space="preserve"> </w:t>
      </w:r>
      <w:r>
        <w:rPr>
          <w:iCs/>
          <w:i/>
        </w:rPr>
        <w:t xml:space="preserve">National Environmental Policy</w:t>
      </w:r>
      <w:r>
        <w:t xml:space="preserve"> </w:t>
      </w:r>
      <w:r>
        <w:t xml:space="preserve">(Política Nacional do Meio Ambiente - PNMA) in 1981 marked a turning point, institutionalizing environmental protection and creating opportunities for professionals like</w:t>
      </w:r>
      <w:r>
        <w:t xml:space="preserve"> </w:t>
      </w:r>
      <w:r>
        <w:rPr>
          <w:bCs/>
          <w:b/>
        </w:rPr>
        <w:t xml:space="preserve">Environmental Engineers</w:t>
      </w:r>
      <w:r>
        <w:t xml:space="preserve">. In Rio de Janeiro, this policy framework has been instrumental in shaping local environmental governance.</w:t>
      </w:r>
    </w:p>
    <w:p>
      <w:pPr>
        <w:pStyle w:val="BodyText"/>
      </w:pPr>
      <w:r>
        <w:t xml:space="preserve">Rio de Janeiro's unique geography—characterized by steep hillsides, dense rainforests, and vulnerable coastal ecosystems—has necessitated specialized engineering solutions. Studies by Ferreira and Costa (2015) emphasize that environmental engineers in the region have pioneered techniques for landslide prevention, coastal erosion control, and sustainable drainage systems. These innovations are tailored to the city's specific ecological challenges, reflecting a localized adaptation of global environmental engineering principles.</w:t>
      </w:r>
    </w:p>
    <w:bookmarkEnd w:id="21"/>
    <w:bookmarkStart w:id="22" w:name="Xf05222c34499e3487ffbd97a84a901e9184005e"/>
    <w:p>
      <w:pPr>
        <w:pStyle w:val="Heading2"/>
      </w:pPr>
      <w:r>
        <w:t xml:space="preserve">Key Challenges Addressed by Environmental Engineers in Rio de Janeiro</w:t>
      </w:r>
    </w:p>
    <w:p>
      <w:pPr>
        <w:pStyle w:val="FirstParagraph"/>
      </w:pPr>
      <w:r>
        <w:rPr>
          <w:bCs/>
          <w:b/>
        </w:rPr>
        <w:t xml:space="preserve">Brazil Rio de Janeiro</w:t>
      </w:r>
      <w:r>
        <w:t xml:space="preserve"> </w:t>
      </w:r>
      <w:r>
        <w:t xml:space="preserve">presents unique environmental challenges that demand the expertise of</w:t>
      </w:r>
      <w:r>
        <w:t xml:space="preserve"> </w:t>
      </w:r>
      <w:r>
        <w:rPr>
          <w:bCs/>
          <w:b/>
        </w:rPr>
        <w:t xml:space="preserve">Environmental Engineers</w:t>
      </w:r>
      <w:r>
        <w:t xml:space="preserve">. Among these are:</w:t>
      </w:r>
    </w:p>
    <w:p>
      <w:pPr>
        <w:numPr>
          <w:ilvl w:val="0"/>
          <w:numId w:val="1001"/>
        </w:numPr>
        <w:pStyle w:val="Compact"/>
      </w:pPr>
      <w:r>
        <w:rPr>
          <w:bCs/>
          <w:b/>
        </w:rPr>
        <w:t xml:space="preserve">Water Pollution and Management:</w:t>
      </w:r>
      <w:r>
        <w:t xml:space="preserve"> </w:t>
      </w:r>
      <w:r>
        <w:t xml:space="preserve">The contamination of Guanabara Bay by industrial effluents and untreated sewage is a pressing issue. Environmental engineers have implemented advanced wastewater treatment plants and stormwater management systems to reduce pollution.</w:t>
      </w:r>
    </w:p>
    <w:p>
      <w:pPr>
        <w:numPr>
          <w:ilvl w:val="0"/>
          <w:numId w:val="1001"/>
        </w:numPr>
        <w:pStyle w:val="Compact"/>
      </w:pPr>
      <w:r>
        <w:rPr>
          <w:bCs/>
          <w:b/>
        </w:rPr>
        <w:t xml:space="preserve">Urban Waste Disposal:</w:t>
      </w:r>
      <w:r>
        <w:t xml:space="preserve"> </w:t>
      </w:r>
      <w:r>
        <w:t xml:space="preserve">Rapid population growth has exacerbated waste management problems, with landfills overflowing and informal waste collection practices causing health hazards. Engineers are deploying recycling technologies and promoting circular economy models.</w:t>
      </w:r>
    </w:p>
    <w:p>
      <w:pPr>
        <w:numPr>
          <w:ilvl w:val="0"/>
          <w:numId w:val="1001"/>
        </w:numPr>
        <w:pStyle w:val="Compact"/>
      </w:pPr>
      <w:r>
        <w:rPr>
          <w:bCs/>
          <w:b/>
        </w:rPr>
        <w:t xml:space="preserve">Air Quality Monitoring:</w:t>
      </w:r>
      <w:r>
        <w:t xml:space="preserve"> </w:t>
      </w:r>
      <w:r>
        <w:t xml:space="preserve">Industrial emissions and vehicle congestion contribute to poor air quality. Environmental engineers in Rio have developed real-time monitoring systems and low-emission urban mobility plans.</w:t>
      </w:r>
    </w:p>
    <w:p>
      <w:pPr>
        <w:numPr>
          <w:ilvl w:val="0"/>
          <w:numId w:val="1001"/>
        </w:numPr>
        <w:pStyle w:val="Compact"/>
      </w:pPr>
      <w:r>
        <w:rPr>
          <w:bCs/>
          <w:b/>
        </w:rPr>
        <w:t xml:space="preserve">Climate Resilience:</w:t>
      </w:r>
      <w:r>
        <w:t xml:space="preserve"> </w:t>
      </w:r>
      <w:r>
        <w:t xml:space="preserve">Rising sea levels and extreme weather events threaten coastal areas. Engineers are designing flood-resistant infrastructure and restoring mangrove ecosystems to act as natural buffers.</w:t>
      </w:r>
    </w:p>
    <w:bookmarkEnd w:id="22"/>
    <w:bookmarkStart w:id="23" w:name="X7803c9cecfe835588fae50d0f09d56e080c5ad1"/>
    <w:p>
      <w:pPr>
        <w:pStyle w:val="Heading2"/>
      </w:pPr>
      <w:r>
        <w:t xml:space="preserve">CASE STUDIES: Environmental Engineering Projects in Rio de Janeiro</w:t>
      </w:r>
    </w:p>
    <w:p>
      <w:pPr>
        <w:pStyle w:val="FirstParagraph"/>
      </w:pPr>
      <w:r>
        <w:t xml:space="preserve">Focusing on specific projects highlights the practical impact of</w:t>
      </w:r>
      <w:r>
        <w:t xml:space="preserve"> </w:t>
      </w:r>
      <w:r>
        <w:rPr>
          <w:bCs/>
          <w:b/>
        </w:rPr>
        <w:t xml:space="preserve">Environmental Engineers</w:t>
      </w:r>
      <w:r>
        <w:t xml:space="preserve"> </w:t>
      </w:r>
      <w:r>
        <w:t xml:space="preserve">in</w:t>
      </w:r>
      <w:r>
        <w:t xml:space="preserve"> </w:t>
      </w:r>
      <w:r>
        <w:rPr>
          <w:bCs/>
          <w:b/>
        </w:rPr>
        <w:t xml:space="preserve">Brazil Rio de Janeiro</w:t>
      </w:r>
      <w:r>
        <w:t xml:space="preserve">. One notable example is the revitalization of the Rodrigo de Freitas Lagoon, a project led by municipal engineers and environmental consultants. This initiative involved removing decades of pollutants, restoring aquatic habitats, and implementing sustainable tourism practices to prevent future degradation.</w:t>
      </w:r>
    </w:p>
    <w:p>
      <w:pPr>
        <w:pStyle w:val="BodyText"/>
      </w:pPr>
      <w:r>
        <w:t xml:space="preserve">Another significant case is the</w:t>
      </w:r>
      <w:r>
        <w:t xml:space="preserve"> </w:t>
      </w:r>
      <w:r>
        <w:rPr>
          <w:iCs/>
          <w:i/>
        </w:rPr>
        <w:t xml:space="preserve">Barra da Tijuca</w:t>
      </w:r>
      <w:r>
        <w:t xml:space="preserve"> </w:t>
      </w:r>
      <w:r>
        <w:t xml:space="preserve">urban development plan, which integrated green spaces, rainwater harvesting systems, and eco-friendly construction materials. Environmental engineers played a central role in ensuring that this high-density residential area minimized its ecological footprint while accommodating growth.</w:t>
      </w:r>
    </w:p>
    <w:bookmarkEnd w:id="23"/>
    <w:bookmarkStart w:id="24" w:name="Xe00a297b3d1d7eece035b8c19c63a6c45bf063d"/>
    <w:p>
      <w:pPr>
        <w:pStyle w:val="Heading2"/>
      </w:pPr>
      <w:r>
        <w:t xml:space="preserve">The Academic and Professional Landscape in Rio de Janeiro</w:t>
      </w:r>
    </w:p>
    <w:p>
      <w:pPr>
        <w:pStyle w:val="FirstParagraph"/>
      </w:pPr>
      <w:r>
        <w:t xml:space="preserve">Rio de Janeiro is home to prestigious institutions such as the Federal University of Rio de Janeiro (UFRJ) and the Pontifical Catholic University of Rio (PUC-Rio), which offer specialized programs in environmental engineering. These universities have produced a generation of professionals who are uniquely equipped to address local and global environmental challenges.</w:t>
      </w:r>
    </w:p>
    <w:p>
      <w:pPr>
        <w:pStyle w:val="BodyText"/>
      </w:pPr>
      <w:r>
        <w:t xml:space="preserve">According to Rocha et al. (2020), research conducted by Brazilian universities has contributed to the development of low-cost, high-impact technologies for water purification and air quality monitoring. For instance, UFRJ’s Center for Environmental Engineering has developed biofilters using native vegetation to treat urban runoff—a solution that is both cost-effective and ecologically sustainable.</w:t>
      </w:r>
    </w:p>
    <w:bookmarkEnd w:id="24"/>
    <w:bookmarkStart w:id="25" w:name="X809d81c92a4fb901330a2d43de15cd948d44833"/>
    <w:p>
      <w:pPr>
        <w:pStyle w:val="Heading2"/>
      </w:pPr>
      <w:r>
        <w:t xml:space="preserve">Challenges and Opportunities for Environmental Engineers in Rio de Janeiro</w:t>
      </w:r>
    </w:p>
    <w:p>
      <w:pPr>
        <w:pStyle w:val="FirstParagraph"/>
      </w:pPr>
      <w:r>
        <w:t xml:space="preserve">Despite progress,</w:t>
      </w:r>
      <w:r>
        <w:t xml:space="preserve"> </w:t>
      </w:r>
      <w:r>
        <w:rPr>
          <w:bCs/>
          <w:b/>
        </w:rPr>
        <w:t xml:space="preserve">Environmental Engineers</w:t>
      </w:r>
      <w:r>
        <w:t xml:space="preserve"> </w:t>
      </w:r>
      <w:r>
        <w:t xml:space="preserve">in</w:t>
      </w:r>
      <w:r>
        <w:t xml:space="preserve"> </w:t>
      </w:r>
      <w:r>
        <w:rPr>
          <w:bCs/>
          <w:b/>
        </w:rPr>
        <w:t xml:space="preserve">Brazil Rio de Janeiro</w:t>
      </w:r>
      <w:r>
        <w:t xml:space="preserve"> </w:t>
      </w:r>
      <w:r>
        <w:t xml:space="preserve">face persistent challenges. Funding constraints, bureaucratic inefficiencies, and political instability often hinder the implementation of large-scale projects. Additionally, the informal economy and lack of regulatory enforcement in marginalized communities complicate efforts to achieve equitable environmental outcomes.</w:t>
      </w:r>
    </w:p>
    <w:p>
      <w:pPr>
        <w:pStyle w:val="BodyText"/>
      </w:pPr>
      <w:r>
        <w:t xml:space="preserve">However, there are also opportunities for innovation. The growing emphasis on sustainable urban development has attracted international partnerships and investments in green infrastructure. Environmental engineers are well-positioned to leverage these trends while advocating for policies that prioritize both ecological integrity and social equity.</w:t>
      </w:r>
    </w:p>
    <w:bookmarkEnd w:id="25"/>
    <w:bookmarkStart w:id="26" w:name="conclusion"/>
    <w:p>
      <w:pPr>
        <w:pStyle w:val="Heading2"/>
      </w:pPr>
      <w:r>
        <w:t xml:space="preserve">Conclusion</w:t>
      </w:r>
    </w:p>
    <w:p>
      <w:pPr>
        <w:pStyle w:val="FirstParagraph"/>
      </w:pPr>
      <w:r>
        <w:t xml:space="preserve">In conclusion, the work of</w:t>
      </w:r>
      <w:r>
        <w:t xml:space="preserve"> </w:t>
      </w:r>
      <w:r>
        <w:rPr>
          <w:bCs/>
          <w:b/>
        </w:rPr>
        <w:t xml:space="preserve">Environmental Engineers</w:t>
      </w:r>
      <w:r>
        <w:t xml:space="preserve"> </w:t>
      </w:r>
      <w:r>
        <w:t xml:space="preserve">in</w:t>
      </w:r>
      <w:r>
        <w:t xml:space="preserve"> </w:t>
      </w:r>
      <w:r>
        <w:rPr>
          <w:bCs/>
          <w:b/>
        </w:rPr>
        <w:t xml:space="preserve">Brazil Rio de Janeiro</w:t>
      </w:r>
      <w:r>
        <w:t xml:space="preserve"> </w:t>
      </w:r>
      <w:r>
        <w:t xml:space="preserve">is vital to addressing the city's environmental challenges. Through innovative projects, interdisciplinary collaboration, and academic research, these professionals are shaping a more sustainable future for one of Brazil's most iconic cities. As global environmental issues intensify, the lessons learned from Rio de Janeiro’s experiences will serve as a model for other urban centers facing similar complexities.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Engineers in Brazil's Rio de Janeiro</dc:title>
  <dc:creator/>
  <dc:language>en</dc:language>
  <cp:keywords/>
  <dcterms:created xsi:type="dcterms:W3CDTF">2026-07-23T16:49:38Z</dcterms:created>
  <dcterms:modified xsi:type="dcterms:W3CDTF">2026-07-23T16:49:38Z</dcterms:modified>
</cp:coreProperties>
</file>

<file path=docProps/custom.xml><?xml version="1.0" encoding="utf-8"?>
<Properties xmlns="http://schemas.openxmlformats.org/officeDocument/2006/custom-properties" xmlns:vt="http://schemas.openxmlformats.org/officeDocument/2006/docPropsVTypes"/>
</file>