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9da27e4944cbaf26ee930f16ce30cca91df8af7"/>
    <w:p>
      <w:pPr>
        <w:pStyle w:val="Heading1"/>
      </w:pPr>
      <w:r>
        <w:t xml:space="preserve">Literature Review: The Role of the Environmental Engineer in Addressing Challenges in DR Congo Kinshasa</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Environmental Engineers</w:t>
      </w:r>
      <w:r>
        <w:t xml:space="preserve"> </w:t>
      </w:r>
      <w:r>
        <w:t xml:space="preserve">in</w:t>
      </w:r>
      <w:r>
        <w:t xml:space="preserve"> </w:t>
      </w:r>
      <w:r>
        <w:rPr>
          <w:bCs/>
          <w:b/>
        </w:rPr>
        <w:t xml:space="preserve">DR Congo Kinshasa</w:t>
      </w:r>
      <w:r>
        <w:t xml:space="preserve"> </w:t>
      </w:r>
      <w:r>
        <w:t xml:space="preserve">reveals critical insights into the intersection of environmental sustainability, urban development, and public health in one of Africa's fastest-growing megacities. As Kinshasa faces escalating environmental degradation due to rapid urbanization, industrial expansion, and inadequate infrastructure, the expertise of Environmental Engineers has become indispensable in mitigating ecological risks while supporting sustainable growth.</w:t>
      </w:r>
    </w:p>
    <w:bookmarkStart w:id="20" w:name="X729b5e19af266d724cd66051bf5d928448c67b7"/>
    <w:p>
      <w:pPr>
        <w:pStyle w:val="Heading2"/>
      </w:pPr>
      <w:r>
        <w:t xml:space="preserve">Contextualizing Environmental Challenges in DR Congo Kinshasa</w:t>
      </w:r>
    </w:p>
    <w:p>
      <w:pPr>
        <w:pStyle w:val="FirstParagraph"/>
      </w:pPr>
      <w:r>
        <w:t xml:space="preserve">The capital city of the Democratic Republic of Congo (DR Congo),</w:t>
      </w:r>
      <w:r>
        <w:t xml:space="preserve"> </w:t>
      </w:r>
      <w:r>
        <w:rPr>
          <w:bCs/>
          <w:b/>
        </w:rPr>
        <w:t xml:space="preserve">Kinshasa</w:t>
      </w:r>
      <w:r>
        <w:t xml:space="preserve">, is a hub of economic activity and population density. However, its rapid urbanization has led to severe environmental issues, including water pollution, deforestation, waste mismanagement, and air quality degradation. A 2019 study by the United Nations Environment Programme (UNEP) highlighted that Kinshasa's informal settlements generate over 2,000 metric tons of solid waste daily without proper disposal systems. This scenario underscores the urgent need for</w:t>
      </w:r>
      <w:r>
        <w:t xml:space="preserve"> </w:t>
      </w:r>
      <w:r>
        <w:rPr>
          <w:bCs/>
          <w:b/>
        </w:rPr>
        <w:t xml:space="preserve">Environmental Engineers</w:t>
      </w:r>
      <w:r>
        <w:t xml:space="preserve"> </w:t>
      </w:r>
      <w:r>
        <w:t xml:space="preserve">to design and implement solutions tailored to Kinshasa's unique socio-economic and ecological context.</w:t>
      </w:r>
    </w:p>
    <w:bookmarkEnd w:id="20"/>
    <w:bookmarkStart w:id="21" w:name="Xdf4b0e6d5ef5dedda76f3590b779b9ac7d452f5"/>
    <w:p>
      <w:pPr>
        <w:pStyle w:val="Heading2"/>
      </w:pPr>
      <w:r>
        <w:t xml:space="preserve">The Role of Environmental Engineers in DR Congo Kinshasa</w:t>
      </w:r>
    </w:p>
    <w:p>
      <w:pPr>
        <w:pStyle w:val="FirstParagraph"/>
      </w:pPr>
      <w:r>
        <w:rPr>
          <w:bCs/>
          <w:b/>
        </w:rPr>
        <w:t xml:space="preserve">Environmental Engineers</w:t>
      </w:r>
      <w:r>
        <w:t xml:space="preserve"> </w:t>
      </w:r>
      <w:r>
        <w:t xml:space="preserve">play a pivotal role in addressing these challenges through the application of scientific principles, technological innovation, and policy advocacy. In Kinshasa, their work spans multiple domains:</w:t>
      </w:r>
    </w:p>
    <w:p>
      <w:pPr>
        <w:numPr>
          <w:ilvl w:val="0"/>
          <w:numId w:val="1001"/>
        </w:numPr>
        <w:pStyle w:val="Compact"/>
      </w:pPr>
      <w:r>
        <w:rPr>
          <w:bCs/>
          <w:b/>
        </w:rPr>
        <w:t xml:space="preserve">Water Resource Management:</w:t>
      </w:r>
      <w:r>
        <w:t xml:space="preserve"> </w:t>
      </w:r>
      <w:r>
        <w:t xml:space="preserve">Environmental Engineers are tasked with developing sustainable water treatment systems to combat contamination from industrial discharge and untreated sewage. For example, the lack of potable water in peri-urban areas has prompted engineers to design decentralized filtration units using locally available materials.</w:t>
      </w:r>
    </w:p>
    <w:p>
      <w:pPr>
        <w:numPr>
          <w:ilvl w:val="0"/>
          <w:numId w:val="1001"/>
        </w:numPr>
        <w:pStyle w:val="Compact"/>
      </w:pPr>
      <w:r>
        <w:rPr>
          <w:bCs/>
          <w:b/>
        </w:rPr>
        <w:t xml:space="preserve">Air Quality Improvement:</w:t>
      </w:r>
      <w:r>
        <w:t xml:space="preserve"> </w:t>
      </w:r>
      <w:r>
        <w:t xml:space="preserve">The city's reliance on biomass fuels and outdated vehicles contributes to severe air pollution. Engineers have collaborated with local authorities to promote cleaner energy alternatives, such as solar power, and enforce emission standards for industries.</w:t>
      </w:r>
    </w:p>
    <w:p>
      <w:pPr>
        <w:numPr>
          <w:ilvl w:val="0"/>
          <w:numId w:val="1001"/>
        </w:numPr>
        <w:pStyle w:val="Compact"/>
      </w:pPr>
      <w:r>
        <w:rPr>
          <w:bCs/>
          <w:b/>
        </w:rPr>
        <w:t xml:space="preserve">Solid Waste Management:</w:t>
      </w:r>
      <w:r>
        <w:t xml:space="preserve"> </w:t>
      </w:r>
      <w:r>
        <w:t xml:space="preserve">Kinshasa's informal waste collection systems are inefficient and environmentally hazardous. Environmental Engineers have proposed integrated waste-to-energy projects, emphasizing recycling and composting to reduce landfill dependence.</w:t>
      </w:r>
    </w:p>
    <w:p>
      <w:pPr>
        <w:numPr>
          <w:ilvl w:val="0"/>
          <w:numId w:val="1001"/>
        </w:numPr>
        <w:pStyle w:val="Compact"/>
      </w:pPr>
      <w:r>
        <w:rPr>
          <w:bCs/>
          <w:b/>
        </w:rPr>
        <w:t xml:space="preserve">Eco-urban Planning:</w:t>
      </w:r>
      <w:r>
        <w:t xml:space="preserve"> </w:t>
      </w:r>
      <w:r>
        <w:t xml:space="preserve">As Kinshasa expands, engineers work with urban planners to incorporate green spaces, sustainable transport networks, and climate-resilient infrastructure into city designs.</w:t>
      </w:r>
    </w:p>
    <w:bookmarkEnd w:id="21"/>
    <w:bookmarkStart w:id="22" w:name="case-studies-and-localized-solutions"/>
    <w:p>
      <w:pPr>
        <w:pStyle w:val="Heading2"/>
      </w:pPr>
      <w:r>
        <w:t xml:space="preserve">Case Studies and Localized Solutions</w:t>
      </w:r>
    </w:p>
    <w:p>
      <w:pPr>
        <w:pStyle w:val="FirstParagraph"/>
      </w:pPr>
      <w:r>
        <w:t xml:space="preserve">A literature review of published case studies on</w:t>
      </w:r>
      <w:r>
        <w:t xml:space="preserve"> </w:t>
      </w:r>
      <w:r>
        <w:rPr>
          <w:bCs/>
          <w:b/>
        </w:rPr>
        <w:t xml:space="preserve">Environmental Engineers</w:t>
      </w:r>
      <w:r>
        <w:t xml:space="preserve"> </w:t>
      </w:r>
      <w:r>
        <w:t xml:space="preserve">in</w:t>
      </w:r>
      <w:r>
        <w:t xml:space="preserve"> </w:t>
      </w:r>
      <w:r>
        <w:rPr>
          <w:bCs/>
          <w:b/>
        </w:rPr>
        <w:t xml:space="preserve">DR Congo Kinshasa</w:t>
      </w:r>
      <w:r>
        <w:t xml:space="preserve"> </w:t>
      </w:r>
      <w:r>
        <w:t xml:space="preserve">reveals a pattern of localized solutions. For instance, the 2017 initiative by the University of Kinshasa's Environmental Engineering Department to construct rainwater harvesting systems in low-income neighborhoods demonstrated how technical interventions can alleviate water scarcity. Similarly, partnerships between NGOs and engineers have led to community-led reforestation projects in the surrounding Virunga Mountains, combating deforestation that exacerbates flooding risks.</w:t>
      </w:r>
    </w:p>
    <w:p>
      <w:pPr>
        <w:pStyle w:val="BodyText"/>
      </w:pPr>
      <w:r>
        <w:t xml:space="preserve">Another notable example is the 2021 collaboration between the Kinshasa City Council and international consultants to upgrade wastewater treatment facilities near the Congo River. The project, spearheaded by</w:t>
      </w:r>
      <w:r>
        <w:t xml:space="preserve"> </w:t>
      </w:r>
      <w:r>
        <w:rPr>
          <w:bCs/>
          <w:b/>
        </w:rPr>
        <w:t xml:space="preserve">Environmental Engineers</w:t>
      </w:r>
      <w:r>
        <w:t xml:space="preserve">, incorporated biofiltration systems and community education programs to ensure long-term success.</w:t>
      </w:r>
    </w:p>
    <w:bookmarkEnd w:id="22"/>
    <w:bookmarkStart w:id="23" w:name="educational-and-institutional-gaps"/>
    <w:p>
      <w:pPr>
        <w:pStyle w:val="Heading2"/>
      </w:pPr>
      <w:r>
        <w:t xml:space="preserve">Educational and Institutional Gaps</w:t>
      </w:r>
    </w:p>
    <w:p>
      <w:pPr>
        <w:pStyle w:val="FirstParagraph"/>
      </w:pPr>
      <w:r>
        <w:t xml:space="preserve">Despite these efforts, a review of academic literature highlights significant gaps in capacity building for</w:t>
      </w:r>
      <w:r>
        <w:t xml:space="preserve"> </w:t>
      </w:r>
      <w:r>
        <w:rPr>
          <w:bCs/>
          <w:b/>
        </w:rPr>
        <w:t xml:space="preserve">Environmental Engineers</w:t>
      </w:r>
      <w:r>
        <w:t xml:space="preserve"> </w:t>
      </w:r>
      <w:r>
        <w:t xml:space="preserve">in DR Congo. A 2020 report by the African Institute for Energy highlighted that only 15% of environmental engineering graduates in Kinshasa receive training on climate change adaptation or sustainable development goals (SDGs). This gap limits the ability of local engineers to address complex challenges like urban heat islands or plastic pollution in Lake Tanganyika.</w:t>
      </w:r>
    </w:p>
    <w:p>
      <w:pPr>
        <w:pStyle w:val="BodyText"/>
      </w:pPr>
      <w:r>
        <w:t xml:space="preserve">Moreover, institutions such as the Higher Institute of Technology and Applied Sciences (ISIT) in Kinshasa have called for stronger ties between academia and industry to ensure curricula align with real-world demands. Such collaboration would enable graduates to design solutions that are both technically sound and culturally appropriate for Kinshasa's diverse population.</w:t>
      </w:r>
    </w:p>
    <w:bookmarkEnd w:id="23"/>
    <w:bookmarkStart w:id="24" w:name="Xe8094362bb3468805985cd91e9ee4fb1312d288"/>
    <w:p>
      <w:pPr>
        <w:pStyle w:val="Heading2"/>
      </w:pPr>
      <w:r>
        <w:t xml:space="preserve">Challenges Facing Environmental Engineers in DR Congo Kinshasa</w:t>
      </w:r>
    </w:p>
    <w:p>
      <w:pPr>
        <w:pStyle w:val="FirstParagraph"/>
      </w:pPr>
      <w:r>
        <w:t xml:space="preserve">The work of</w:t>
      </w:r>
      <w:r>
        <w:t xml:space="preserve"> </w:t>
      </w:r>
      <w:r>
        <w:rPr>
          <w:bCs/>
          <w:b/>
        </w:rPr>
        <w:t xml:space="preserve">Environmental Engineers</w:t>
      </w:r>
      <w:r>
        <w:t xml:space="preserve"> </w:t>
      </w:r>
      <w:r>
        <w:t xml:space="preserve">in</w:t>
      </w:r>
      <w:r>
        <w:t xml:space="preserve"> </w:t>
      </w:r>
      <w:r>
        <w:rPr>
          <w:bCs/>
          <w:b/>
        </w:rPr>
        <w:t xml:space="preserve">DR Congo Kinshasa</w:t>
      </w:r>
      <w:r>
        <w:t xml:space="preserve"> </w:t>
      </w:r>
      <w:r>
        <w:t xml:space="preserve">is hindered by systemic issues, including political instability, limited funding, and public apathy toward environmental stewardship. A 2018 study published in the Journal of Environmental Management noted that only 12% of environmental projects initiated by engineers receive government support beyond initial planning stages. Additionally, the lack of standardized regulations for industrial waste disposal exacerbates pollution risks.</w:t>
      </w:r>
    </w:p>
    <w:p>
      <w:pPr>
        <w:pStyle w:val="BodyText"/>
      </w:pPr>
      <w:r>
        <w:t xml:space="preserve">Engineers also face challenges in community engagement, as marginalized groups often distrust technical interventions without local input. Successful projects require culturally sensitive approaches that prioritize participatory decision-making and transparency.</w:t>
      </w:r>
    </w:p>
    <w:bookmarkEnd w:id="24"/>
    <w:bookmarkStart w:id="25" w:name="Xfb1411063206394b1c6e7285e25f9551eb89abd"/>
    <w:p>
      <w:pPr>
        <w:pStyle w:val="Heading2"/>
      </w:pPr>
      <w:r>
        <w:t xml:space="preserve">Future Directions for Environmental Engineering in DR Congo Kinshasa</w:t>
      </w:r>
    </w:p>
    <w:p>
      <w:pPr>
        <w:pStyle w:val="FirstParagraph"/>
      </w:pPr>
      <w:r>
        <w:t xml:space="preserve">A forward-looking</w:t>
      </w:r>
      <w:r>
        <w:t xml:space="preserve"> </w:t>
      </w:r>
      <w:r>
        <w:rPr>
          <w:bCs/>
          <w:b/>
        </w:rPr>
        <w:t xml:space="preserve">Literature Review</w:t>
      </w:r>
      <w:r>
        <w:t xml:space="preserve"> </w:t>
      </w:r>
      <w:r>
        <w:t xml:space="preserve">emphasizes the need for interdisciplinary collaboration, innovative financing models, and policy reforms to empower</w:t>
      </w:r>
      <w:r>
        <w:t xml:space="preserve"> </w:t>
      </w:r>
      <w:r>
        <w:rPr>
          <w:bCs/>
          <w:b/>
        </w:rPr>
        <w:t xml:space="preserve">Environmental Engineers</w:t>
      </w:r>
      <w:r>
        <w:t xml:space="preserve"> </w:t>
      </w:r>
      <w:r>
        <w:t xml:space="preserve">in</w:t>
      </w:r>
      <w:r>
        <w:t xml:space="preserve"> </w:t>
      </w:r>
      <w:r>
        <w:rPr>
          <w:bCs/>
          <w:b/>
        </w:rPr>
        <w:t xml:space="preserve">DR Congo Kinshasa</w:t>
      </w:r>
      <w:r>
        <w:t xml:space="preserve">. For example, integrating environmental engineering with urban sociology could lead to more inclusive urban planning. Furthermore, leveraging digital tools such as GIS mapping and AI-driven pollution monitoring systems can enhance the efficiency of interventions.</w:t>
      </w:r>
    </w:p>
    <w:p>
      <w:pPr>
        <w:pStyle w:val="BodyText"/>
      </w:pPr>
      <w:r>
        <w:t xml:space="preserve">The role of international organizations like the World Bank and UNDP is also critical in providing technical assistance and funding. However, local engineers must remain at the forefront of implementation to ensure solutions are context-specific and sustainable.</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that the work of</w:t>
      </w:r>
      <w:r>
        <w:t xml:space="preserve"> </w:t>
      </w:r>
      <w:r>
        <w:rPr>
          <w:bCs/>
          <w:b/>
        </w:rPr>
        <w:t xml:space="preserve">Environmental Engineers</w:t>
      </w:r>
      <w:r>
        <w:t xml:space="preserve"> </w:t>
      </w:r>
      <w:r>
        <w:t xml:space="preserve">in</w:t>
      </w:r>
      <w:r>
        <w:t xml:space="preserve"> </w:t>
      </w:r>
      <w:r>
        <w:rPr>
          <w:bCs/>
          <w:b/>
        </w:rPr>
        <w:t xml:space="preserve">DR Congo Kinshasa</w:t>
      </w:r>
      <w:r>
        <w:t xml:space="preserve"> </w:t>
      </w:r>
      <w:r>
        <w:t xml:space="preserve">is vital to addressing environmental challenges while fostering economic development. By bridging gaps in education, policy, and community engagement, Environmental Engineers can transform Kinshasa into a model of sustainable urbanization for sub-Saharan Africa. Future research should focus on scaling successful pilot projects and strengthening the capacity of local professionals to lead this critical 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DR Congo Kinshasa</dc:title>
  <dc:creator/>
  <dc:language>en</dc:language>
  <cp:keywords/>
  <dcterms:created xsi:type="dcterms:W3CDTF">2026-07-21T14:02:07Z</dcterms:created>
  <dcterms:modified xsi:type="dcterms:W3CDTF">2026-07-21T14:02:07Z</dcterms:modified>
</cp:coreProperties>
</file>

<file path=docProps/custom.xml><?xml version="1.0" encoding="utf-8"?>
<Properties xmlns="http://schemas.openxmlformats.org/officeDocument/2006/custom-properties" xmlns:vt="http://schemas.openxmlformats.org/officeDocument/2006/docPropsVTypes"/>
</file>