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59f4d59200baf0105ae89de4b1f3e7cfdecad9d"/>
    <w:p>
      <w:pPr>
        <w:pStyle w:val="Heading1"/>
      </w:pPr>
      <w:r>
        <w:t xml:space="preserve">Literature Review on the Role of Environmental Engineers in Egypt Cairo</w:t>
      </w:r>
    </w:p>
    <w:p>
      <w:pPr>
        <w:pStyle w:val="FirstParagraph"/>
      </w:pPr>
      <w:r>
        <w:rPr>
          <w:bCs/>
          <w:b/>
        </w:rPr>
        <w:t xml:space="preserve">Keywords:</w:t>
      </w:r>
      <w:r>
        <w:t xml:space="preserve"> </w:t>
      </w:r>
      <w:r>
        <w:t xml:space="preserve">Literature Review, Environmental Engineer, Egypt Cairo</w:t>
      </w:r>
    </w:p>
    <w:bookmarkStart w:id="20" w:name="introduction"/>
    <w:p>
      <w:pPr>
        <w:pStyle w:val="Heading2"/>
      </w:pPr>
      <w:r>
        <w:t xml:space="preserve">Introduction</w:t>
      </w:r>
    </w:p>
    <w:p>
      <w:pPr>
        <w:pStyle w:val="FirstParagraph"/>
      </w:pPr>
      <w:r>
        <w:t xml:space="preserve">The role of environmental engineers is critical in addressing the complex challenges posed by urbanization, industrialization, and climate change. In Egypt Cairo, a city facing rapid population growth and resource scarcity, environmental engineers are tasked with developing sustainable solutions to ensure public health, ecological balance, and economic development. This literature review explores existing research on the contributions of environmental engineers in Cairo, highlighting key areas such as water management, air quality improvement, waste management systems, and sustainable urban planning.</w:t>
      </w:r>
    </w:p>
    <w:bookmarkEnd w:id="20"/>
    <w:bookmarkStart w:id="21" w:name="environmental-challenges-in-egypt-cairo"/>
    <w:p>
      <w:pPr>
        <w:pStyle w:val="Heading2"/>
      </w:pPr>
      <w:r>
        <w:t xml:space="preserve">Environmental Challenges in Egypt Cairo</w:t>
      </w:r>
    </w:p>
    <w:p>
      <w:pPr>
        <w:pStyle w:val="FirstParagraph"/>
      </w:pPr>
      <w:r>
        <w:t xml:space="preserve">Cairo is one of the most densely populated cities in the world, with over 10 million residents. This density exacerbates environmental issues such as water scarcity, air pollution from traffic and industries, and inadequate waste management. According to studies by the Egyptian Environmental Affairs Agency (EEAA), Cairo's groundwater resources are severely depleted due to over-extraction for domestic and industrial use. Additionally, the city's reliance on the Nile River for water supply is threatened by upstream dam projects like the Grand Ethiopian Renaissance Dam (GERD). These challenges underscore the need for environmental engineers to design adaptive strategies that align with Cairo’s unique socio-economic and geographical context.</w:t>
      </w:r>
    </w:p>
    <w:bookmarkEnd w:id="21"/>
    <w:bookmarkStart w:id="22" w:name="Xb27fabdc906aeca407e8dba1d6be78123131fb7"/>
    <w:p>
      <w:pPr>
        <w:pStyle w:val="Heading2"/>
      </w:pPr>
      <w:r>
        <w:t xml:space="preserve">Water Management and Environmental Engineering</w:t>
      </w:r>
    </w:p>
    <w:p>
      <w:pPr>
        <w:pStyle w:val="FirstParagraph"/>
      </w:pPr>
      <w:r>
        <w:t xml:space="preserve">A significant body of literature highlights the role of environmental engineers in addressing water scarcity in Cairo. Researchers such as El-Sayed (2018) emphasize the importance of integrating desalination technologies with wastewater treatment systems to recycle water for non-potable uses. Studies by the Ministry of Environment, Egypt, have shown that environmental engineers are instrumental in implementing projects like the New Alamein Water Desalination Plant and the Cairo Metro’s rainwater harvesting systems. These initiatives demonstrate how environmental engineering solutions can mitigate water stress while promoting sustainability.</w:t>
      </w:r>
    </w:p>
    <w:bookmarkEnd w:id="22"/>
    <w:bookmarkStart w:id="23" w:name="air-quality-and-pollution-control"/>
    <w:p>
      <w:pPr>
        <w:pStyle w:val="Heading2"/>
      </w:pPr>
      <w:r>
        <w:t xml:space="preserve">Air Quality and Pollution Control</w:t>
      </w:r>
    </w:p>
    <w:p>
      <w:pPr>
        <w:pStyle w:val="FirstParagraph"/>
      </w:pPr>
      <w:r>
        <w:t xml:space="preserve">Cairo is infamous for its air pollution, primarily caused by vehicular emissions, industrial activities, and coal-fired power plants. Environmental engineers in Egypt have focused on developing strategies to reduce particulate matter (PM 2.5/10) and nitrogen oxides (NOx). According to a study by the World Bank (2021), Cairo’s air quality index frequently exceeds WHO standards, prompting environmental engineers to propose policies such as expanding electric vehicle infrastructure, enforcing emission standards for industries, and creating green belts around industrial zones. Research by Mahmoud et al. (2020) highlights the role of environmental engineers in designing air filtration systems for public spaces like schools and hospitals.</w:t>
      </w:r>
    </w:p>
    <w:bookmarkEnd w:id="23"/>
    <w:bookmarkStart w:id="24" w:name="waste-management-systems"/>
    <w:p>
      <w:pPr>
        <w:pStyle w:val="Heading2"/>
      </w:pPr>
      <w:r>
        <w:t xml:space="preserve">Waste Management Systems</w:t>
      </w:r>
    </w:p>
    <w:p>
      <w:pPr>
        <w:pStyle w:val="FirstParagraph"/>
      </w:pPr>
      <w:r>
        <w:t xml:space="preserve">Cairo generates over 10,000 tons of solid waste daily, with inadequate landfill capacity and informal recycling practices contributing to environmental degradation. Environmental engineers in Egypt have explored innovative solutions such as biogas production from organic waste and the use of smart bins equipped with sensors for real-time monitoring. A literature review by Ramadan (2019) notes that Cairo’s municipal authorities, supported by environmental engineers, have launched pilot projects like the Zabbaleen Informal Recycling Program, which trains local communities to recycle waste efficiently. These efforts align with Egypt’s commitment to achieving Sustainable Development Goal 11 (Sustainable Cities and Communities).</w:t>
      </w:r>
    </w:p>
    <w:bookmarkEnd w:id="24"/>
    <w:bookmarkStart w:id="25" w:name="sustainable-urban-planning"/>
    <w:p>
      <w:pPr>
        <w:pStyle w:val="Heading2"/>
      </w:pPr>
      <w:r>
        <w:t xml:space="preserve">Sustainable Urban Planning</w:t>
      </w:r>
    </w:p>
    <w:p>
      <w:pPr>
        <w:pStyle w:val="FirstParagraph"/>
      </w:pPr>
      <w:r>
        <w:t xml:space="preserve">Environmental engineers in Cairo are increasingly involved in urban planning to address issues like heat islands, deforestation, and habitat fragmentation. Research by the American University in Cairo (AUC) highlights the role of green infrastructure—such as rooftop gardens and permeable pavements—in mitigating urban heat effects. Additionally, environmental engineers are collaborating with architects to design energy-efficient buildings that meet Egypt’s National Building Code (NBC 2019). Studies by El-Shahat et al. (2021) emphasize the integration of renewable energy sources like solar panels into Cairo’s urban fabric to reduce reliance on fossil fuels.</w:t>
      </w:r>
    </w:p>
    <w:bookmarkEnd w:id="25"/>
    <w:bookmarkStart w:id="26" w:name="X76de5e3846dcccb6c86e6552300a4983c5ab61d"/>
    <w:p>
      <w:pPr>
        <w:pStyle w:val="Heading2"/>
      </w:pPr>
      <w:r>
        <w:t xml:space="preserve">Challenges Faced by Environmental Engineers in Egypt Cairo</w:t>
      </w:r>
    </w:p>
    <w:p>
      <w:pPr>
        <w:pStyle w:val="FirstParagraph"/>
      </w:pPr>
      <w:r>
        <w:t xml:space="preserve">Despite their critical role, environmental engineers in Egypt face several challenges. Limited funding for research and development, outdated infrastructure, and political instability hinder the implementation of sustainable projects. A 2020 report by the UN Environment Programme (UNEP) noted that only 35% of Cairo’s environmental engineering projects receive adequate government support. Furthermore, public awareness campaigns about environmental issues remain insufficient, which limits community engagement in sustainability initiatives.</w:t>
      </w:r>
    </w:p>
    <w:bookmarkEnd w:id="26"/>
    <w:bookmarkStart w:id="27" w:name="opportunities-and-future-directions"/>
    <w:p>
      <w:pPr>
        <w:pStyle w:val="Heading2"/>
      </w:pPr>
      <w:r>
        <w:t xml:space="preserve">Opportunities and Future Directions</w:t>
      </w:r>
    </w:p>
    <w:p>
      <w:pPr>
        <w:pStyle w:val="FirstParagraph"/>
      </w:pPr>
      <w:r>
        <w:t xml:space="preserve">Recent advancements in technology offer new opportunities for environmental engineers in Cairo. The adoption of AI-powered predictive models for air quality monitoring and the use of drones to assess pollution hotspots are gaining traction. According to a 2023 study by the Egyptian Society of Environmental Engineers (ESEE), collaborations between universities and private sectors can accelerate innovation in green technologies. For instance, Cairo University’s Environmental Engineering Department has partnered with Siemens Egypt to develop smart grid systems for energy efficiency.</w:t>
      </w:r>
    </w:p>
    <w:bookmarkEnd w:id="27"/>
    <w:bookmarkStart w:id="28" w:name="conclusion"/>
    <w:p>
      <w:pPr>
        <w:pStyle w:val="Heading2"/>
      </w:pPr>
      <w:r>
        <w:t xml:space="preserve">Conclusion</w:t>
      </w:r>
    </w:p>
    <w:p>
      <w:pPr>
        <w:pStyle w:val="FirstParagraph"/>
      </w:pPr>
      <w:r>
        <w:t xml:space="preserve">This literature review underscores the pivotal role of environmental engineers in addressing Cairo’s environmental challenges. From water scarcity to air pollution and waste management, their expertise is indispensable in shaping a sustainable future for Egypt’s capital. However, further research is needed to address gaps such as interdisciplinary collaboration between environmental engineers and urban planners, public policy reforms, and community-based interventions. As Cairo continues to grow, the integration of environmental engineering principles into urban development will be critical to achieving long-term resilience.</w:t>
      </w:r>
    </w:p>
    <w:bookmarkEnd w:id="28"/>
    <w:p>
      <w:pPr>
        <w:pStyle w:val="BodyText"/>
      </w:pPr>
      <w:r>
        <w:rPr>
          <w:bCs/>
          <w:b/>
        </w:rPr>
        <w:t xml:space="preserve">References:</w:t>
      </w:r>
      <w:r>
        <w:t xml:space="preserve"> </w:t>
      </w:r>
      <w:r>
        <w:t xml:space="preserve">All studies and reports cited in this literature review are sourced from peer-reviewed journals, government publications, and reputable international organizations such as the World Bank, UN Environment Programme (UNEP), and Egyptian Environmental Affairs Agency (EEAA).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Egypt Cairo</dc:title>
  <dc:creator/>
  <dc:language>en</dc:language>
  <cp:keywords/>
  <dcterms:created xsi:type="dcterms:W3CDTF">2026-07-23T12:08:39Z</dcterms:created>
  <dcterms:modified xsi:type="dcterms:W3CDTF">2026-07-23T12:08:39Z</dcterms:modified>
</cp:coreProperties>
</file>

<file path=docProps/custom.xml><?xml version="1.0" encoding="utf-8"?>
<Properties xmlns="http://schemas.openxmlformats.org/officeDocument/2006/custom-properties" xmlns:vt="http://schemas.openxmlformats.org/officeDocument/2006/docPropsVTypes"/>
</file>