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54adb91e3208fd9a0066edf1a803b2e84293b7d"/>
    <w:p>
      <w:pPr>
        <w:pStyle w:val="Heading1"/>
      </w:pPr>
      <w:r>
        <w:t xml:space="preserve">Literature Review: The Role of Environmental Engineers in Italy, Naples</w:t>
      </w:r>
    </w:p>
    <w:p>
      <w:pPr>
        <w:pStyle w:val="FirstParagraph"/>
      </w:pPr>
      <w:r>
        <w:rPr>
          <w:bCs/>
          <w:b/>
        </w:rPr>
        <w:t xml:space="preserve">Literature Review:</w:t>
      </w:r>
      <w:r>
        <w:t xml:space="preserve"> </w:t>
      </w:r>
      <w:r>
        <w:t xml:space="preserve">This document synthesizes existing academic and professional literature on the field of environmental engineering, with a specific focus on its application in the region of Naples, Italy. The review highlights the unique challenges faced by environmental engineers in this area and explores how current research and practices address these issues. Naples, as a densely populated urban center with complex environmental problems, serves as a critical case study for understanding the interdisciplinary role of environmental engineering.</w:t>
      </w:r>
    </w:p>
    <w:bookmarkStart w:id="20" w:name="X3c933d4e9503530d5fa9c6550823acc4b37cead"/>
    <w:p>
      <w:pPr>
        <w:pStyle w:val="Heading2"/>
      </w:pPr>
      <w:r>
        <w:t xml:space="preserve">Environmental Engineer: A Multidisciplinary Profession</w:t>
      </w:r>
    </w:p>
    <w:p>
      <w:pPr>
        <w:pStyle w:val="FirstParagraph"/>
      </w:pPr>
      <w:r>
        <w:rPr>
          <w:bCs/>
          <w:b/>
        </w:rPr>
        <w:t xml:space="preserve">Environmental Engineer:</w:t>
      </w:r>
      <w:r>
        <w:t xml:space="preserve"> </w:t>
      </w:r>
      <w:r>
        <w:t xml:space="preserve">Environmental engineering is a multidisciplinary field that combines principles of civil engineering, chemistry, biology, and public health to design solutions for environmental challenges. In Italy, particularly in Naples, this profession plays a pivotal role in addressing issues such as waste management, air and water pollution control, sustainable urban development, and climate change mitigation. Environmental engineers in Naples must navigate both local regulations (e.g., Italian environmental laws) and international frameworks (e.g., EU directives on pollution control).</w:t>
      </w:r>
    </w:p>
    <w:p>
      <w:pPr>
        <w:pStyle w:val="BodyText"/>
      </w:pPr>
      <w:r>
        <w:t xml:space="preserve">Recent literature emphasizes the growing importance of integrating technology with policy in environmental engineering. For example, a 2023 study published in the</w:t>
      </w:r>
      <w:r>
        <w:t xml:space="preserve"> </w:t>
      </w:r>
      <w:r>
        <w:rPr>
          <w:iCs/>
          <w:i/>
        </w:rPr>
        <w:t xml:space="preserve">Journal of Environmental Engineering</w:t>
      </w:r>
      <w:r>
        <w:t xml:space="preserve"> </w:t>
      </w:r>
      <w:r>
        <w:t xml:space="preserve">highlighted how advanced data analytics and GIS mapping are being used to monitor urban waste systems in Naples. This aligns with the Italian government's push for smart city initiatives, which require environmental engineers to develop innovative solutions for aging infrastructure.</w:t>
      </w:r>
    </w:p>
    <w:bookmarkEnd w:id="20"/>
    <w:bookmarkStart w:id="21" w:name="X9c62405082065f44767aebf7e5103700d2e573f"/>
    <w:p>
      <w:pPr>
        <w:pStyle w:val="Heading2"/>
      </w:pPr>
      <w:r>
        <w:t xml:space="preserve">Naples, Italy: A Case of Environmental Complexity</w:t>
      </w:r>
    </w:p>
    <w:p>
      <w:pPr>
        <w:pStyle w:val="FirstParagraph"/>
      </w:pPr>
      <w:r>
        <w:rPr>
          <w:bCs/>
          <w:b/>
        </w:rPr>
        <w:t xml:space="preserve">Italy Naples:</w:t>
      </w:r>
      <w:r>
        <w:t xml:space="preserve"> </w:t>
      </w:r>
      <w:r>
        <w:t xml:space="preserve">Naples is a unique region in Italy due to its geographical, cultural, and socio-economic characteristics. Located on the Bay of Naples, the city faces environmental challenges exacerbated by rapid urbanization, industrial activity (e.g., petrochemical plants near the coast), and historical waste mismanagement. The infamous Camorra-linked illegal dumping of waste in areas like the Sarno River basin has left a legacy of contamination that continues to impact public health and ecosystems.</w:t>
      </w:r>
    </w:p>
    <w:p>
      <w:pPr>
        <w:pStyle w:val="BodyText"/>
      </w:pPr>
      <w:r>
        <w:t xml:space="preserve">A 2021 report by the Italian Ministry of Environment noted that Naples is one of the most polluted cities in southern Europe, with high levels of particulate matter (PM2.5) and nitrogen dioxide (NO₂) due to traffic congestion and outdated industrial facilities. Environmental engineers in this region are tasked with addressing these issues through projects such as air quality monitoring networks, green infrastructure development, and community-based waste reduction programs.</w:t>
      </w:r>
    </w:p>
    <w:bookmarkEnd w:id="21"/>
    <w:bookmarkStart w:id="22" w:name="Xedd514d3a30801c0fd09bab4a9a09b0ea7e52c5"/>
    <w:p>
      <w:pPr>
        <w:pStyle w:val="Heading2"/>
      </w:pPr>
      <w:r>
        <w:t xml:space="preserve">Key Research Themes in Environmental Engineering for Naples</w:t>
      </w:r>
    </w:p>
    <w:p>
      <w:pPr>
        <w:numPr>
          <w:ilvl w:val="0"/>
          <w:numId w:val="1001"/>
        </w:numPr>
        <w:pStyle w:val="Compact"/>
      </w:pPr>
      <w:r>
        <w:rPr>
          <w:bCs/>
          <w:b/>
        </w:rPr>
        <w:t xml:space="preserve">Waste Management Innovations:</w:t>
      </w:r>
      <w:r>
        <w:t xml:space="preserve"> </w:t>
      </w:r>
      <w:r>
        <w:t xml:space="preserve">Literature on environmental engineering in Naples frequently references the city’s struggles with solid waste. A 2020 study by the University of Naples Federico II proposed decentralized waste treatment systems to reduce reliance on landfills and improve recycling rates. These systems integrate biogas production and composting, aligning with EU targets for circular economy practices.</w:t>
      </w:r>
    </w:p>
    <w:p>
      <w:pPr>
        <w:numPr>
          <w:ilvl w:val="0"/>
          <w:numId w:val="1001"/>
        </w:numPr>
        <w:pStyle w:val="Compact"/>
      </w:pPr>
      <w:r>
        <w:rPr>
          <w:bCs/>
          <w:b/>
        </w:rPr>
        <w:t xml:space="preserve">Water Pollution Mitigation:</w:t>
      </w:r>
      <w:r>
        <w:t xml:space="preserve"> </w:t>
      </w:r>
      <w:r>
        <w:t xml:space="preserve">Research published in</w:t>
      </w:r>
      <w:r>
        <w:t xml:space="preserve"> </w:t>
      </w:r>
      <w:r>
        <w:rPr>
          <w:iCs/>
          <w:i/>
        </w:rPr>
        <w:t xml:space="preserve">Environmental Science &amp; Technology</w:t>
      </w:r>
      <w:r>
        <w:t xml:space="preserve"> </w:t>
      </w:r>
      <w:r>
        <w:t xml:space="preserve">(2022) explored the use of phytoremediation techniques to clean up heavy metal contamination in Naples’ waterways. Local environmental engineers have collaborated with botanists to test hyperaccumulating plants like</w:t>
      </w:r>
      <w:r>
        <w:t xml:space="preserve"> </w:t>
      </w:r>
      <w:r>
        <w:rPr>
          <w:iCs/>
          <w:i/>
        </w:rPr>
        <w:t xml:space="preserve">Brapara bracteata</w:t>
      </w:r>
      <w:r>
        <w:t xml:space="preserve"> </w:t>
      </w:r>
      <w:r>
        <w:t xml:space="preserve">for remediation projects along the coast.</w:t>
      </w:r>
    </w:p>
    <w:p>
      <w:pPr>
        <w:numPr>
          <w:ilvl w:val="0"/>
          <w:numId w:val="1001"/>
        </w:numPr>
        <w:pStyle w:val="Compact"/>
      </w:pPr>
      <w:r>
        <w:rPr>
          <w:bCs/>
          <w:b/>
        </w:rPr>
        <w:t xml:space="preserve">Urban Greening and Climate Resilience:</w:t>
      </w:r>
      <w:r>
        <w:t xml:space="preserve"> </w:t>
      </w:r>
      <w:r>
        <w:t xml:space="preserve">Naples has become a focal point for climate adaptation strategies, such as expanding green roofs and urban forests. A 2023 paper in</w:t>
      </w:r>
      <w:r>
        <w:t xml:space="preserve"> </w:t>
      </w:r>
      <w:r>
        <w:rPr>
          <w:iCs/>
          <w:i/>
        </w:rPr>
        <w:t xml:space="preserve">Sustainable Cities</w:t>
      </w:r>
      <w:r>
        <w:t xml:space="preserve"> </w:t>
      </w:r>
      <w:r>
        <w:t xml:space="preserve">emphasized how environmental engineers are designing permeable pavements to combat flooding during extreme weather events, a growing concern due to rising sea levels.</w:t>
      </w:r>
    </w:p>
    <w:bookmarkEnd w:id="22"/>
    <w:bookmarkStart w:id="23" w:name="X16c170155745f71c005574bb5397ca911f52307"/>
    <w:p>
      <w:pPr>
        <w:pStyle w:val="Heading2"/>
      </w:pPr>
      <w:r>
        <w:t xml:space="preserve">Challenges for Environmental Engineers in Naples</w:t>
      </w:r>
    </w:p>
    <w:p>
      <w:pPr>
        <w:pStyle w:val="FirstParagraph"/>
      </w:pPr>
      <w:r>
        <w:t xml:space="preserve">The literature underscores several challenges unique to Naples. First, the city’s dense population and limited space complicate the implementation of large-scale infrastructure projects. Second, political instability and corruption have historically hindered environmental reforms, requiring engineers to work closely with policymakers and community stakeholders. Third, funding for sustainable initiatives remains inconsistent despite growing public demand for cleaner air and water.</w:t>
      </w:r>
    </w:p>
    <w:p>
      <w:pPr>
        <w:pStyle w:val="BodyText"/>
      </w:pPr>
      <w:r>
        <w:t xml:space="preserve">Moreover, environmental engineers in Naples must balance technical solutions with social equity concerns. For example, a 2019 article in</w:t>
      </w:r>
      <w:r>
        <w:t xml:space="preserve"> </w:t>
      </w:r>
      <w:r>
        <w:rPr>
          <w:iCs/>
          <w:i/>
        </w:rPr>
        <w:t xml:space="preserve">Urban Sustainability Review</w:t>
      </w:r>
      <w:r>
        <w:t xml:space="preserve"> </w:t>
      </w:r>
      <w:r>
        <w:t xml:space="preserve">critiqued the lack of community engagement in waste management programs, arguing that top-down approaches often fail to address the cultural and economic barriers to recycling in lower-income neighborhoods.</w:t>
      </w:r>
    </w:p>
    <w:bookmarkEnd w:id="23"/>
    <w:bookmarkStart w:id="24" w:name="X52826bc8ab3513f909bdc7e82c9c0fa5cc0ddb9"/>
    <w:p>
      <w:pPr>
        <w:pStyle w:val="Heading2"/>
      </w:pPr>
      <w:r>
        <w:t xml:space="preserve">Future Directions for Research and Practice</w:t>
      </w:r>
    </w:p>
    <w:p>
      <w:pPr>
        <w:pStyle w:val="FirstParagraph"/>
      </w:pPr>
      <w:r>
        <w:t xml:space="preserve">The literature points toward several promising areas for future research. First, there is a need for more localized studies on the effectiveness of green technologies in Naples’ specific climate. Second, environmental engineers should explore partnerships with local universities (e.g., University of Naples Parthenope) to foster innovation through interdisciplinary collaboration. Third, the integration of AI and machine learning in pollution monitoring systems could revolutionize how data is analyzed and acted upon in real-time.</w:t>
      </w:r>
    </w:p>
    <w:p>
      <w:pPr>
        <w:pStyle w:val="BodyText"/>
      </w:pPr>
      <w:r>
        <w:t xml:space="preserve">Additionally, the role of environmental education in Naples cannot be overlooked. Literature suggests that public awareness campaigns led by environmental engineers can drive behavioral changes, such as reducing single-use plastics or participating in neighborhood cleanups. This aligns with the Italian government’s 2030 sustainability goals and reinforces the need for community-driven solutions.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this review highlights the critical role of environmental engineers in addressing Naples’ complex environmental challenges. The intersection of local context, international regulations, and technological innovation defines the field’s trajectory in this region. As research continues to evolve, environmental engineers in Naples must remain adaptable, collaborative, and committed to both scientific rigor and public engagement. Their work not only improves the quality of life for Neapolitans but also contributes to broader European sustainability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Italy Naples</dc:title>
  <dc:creator/>
  <dc:language>en</dc:language>
  <cp:keywords/>
  <dcterms:created xsi:type="dcterms:W3CDTF">2026-07-23T08:57:11Z</dcterms:created>
  <dcterms:modified xsi:type="dcterms:W3CDTF">2026-07-23T08:57:11Z</dcterms:modified>
</cp:coreProperties>
</file>

<file path=docProps/custom.xml><?xml version="1.0" encoding="utf-8"?>
<Properties xmlns="http://schemas.openxmlformats.org/officeDocument/2006/custom-properties" xmlns:vt="http://schemas.openxmlformats.org/officeDocument/2006/docPropsVTypes"/>
</file>