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0" w:name="X7100bec6e547d96ac2bf3d483167c59ccbc7d7f"/>
    <w:p>
      <w:pPr>
        <w:pStyle w:val="Heading1"/>
      </w:pPr>
      <w:r>
        <w:t xml:space="preserve">Literature Review: The Role of Environmental Engineers in Japan Tokyo</w:t>
      </w:r>
    </w:p>
    <w:p>
      <w:pPr>
        <w:pStyle w:val="FirstParagraph"/>
      </w:pPr>
      <w:r>
        <w:t xml:space="preserve">This Literature Review explores the critical contributions of environmental engineers to sustainable development in Tokyo, Japan. As a global hub for innovation and urbanization, Tokyo presents unique challenges and opportunities for environmental engineers. This document synthesizes existing research on their roles, challenges, and advancements within the context of Japan's environmental policies and Tokyo's urban landscape.</w:t>
      </w:r>
    </w:p>
    <w:bookmarkStart w:id="20" w:name="introduction"/>
    <w:p>
      <w:pPr>
        <w:pStyle w:val="Heading2"/>
      </w:pPr>
      <w:r>
        <w:t xml:space="preserve">Introduction</w:t>
      </w:r>
    </w:p>
    <w:p>
      <w:pPr>
        <w:pStyle w:val="FirstParagraph"/>
      </w:pPr>
      <w:r>
        <w:t xml:space="preserve">The field of Environmental Engineering has evolved significantly over the past century, addressing complex issues such as pollution control, resource management, and climate resilience. In Japan, particularly in Tokyo—a megacity with a population exceeding 37 million—the role of environmental engineers is pivotal in balancing rapid urbanization with ecological sustainability. This review examines how literature on Environmental Engineers in Japan Tokyo highlights their strategies to mitigate environmental degradation while fostering economic growth.</w:t>
      </w:r>
    </w:p>
    <w:bookmarkEnd w:id="20"/>
    <w:bookmarkStart w:id="21" w:name="historical-context-and-development"/>
    <w:p>
      <w:pPr>
        <w:pStyle w:val="Heading2"/>
      </w:pPr>
      <w:r>
        <w:t xml:space="preserve">Historical Context and Development</w:t>
      </w:r>
    </w:p>
    <w:p>
      <w:pPr>
        <w:pStyle w:val="FirstParagraph"/>
      </w:pPr>
      <w:r>
        <w:t xml:space="preserve">Japan's post-World War II industrialization led to severe environmental challenges, prompting the establishment of Environmental Engineering as a formal discipline. Early research focused on air and water pollution, driven by Japan’s rapid economic growth (Yamamoto &amp; Kato, 2015). Tokyo emerged as a focal point for innovation due to its dense population and advanced infrastructure. Studies emphasize that Tokyo’s environmental policies have historically prioritized public health and long-term sustainability, shaping the trajectory of Environmental Engineering in the region.</w:t>
      </w:r>
    </w:p>
    <w:bookmarkEnd w:id="21"/>
    <w:bookmarkStart w:id="22" w:name="Xbcc2386e6a22eb4f299ba31af10fa09ebf9d0ed"/>
    <w:p>
      <w:pPr>
        <w:pStyle w:val="Heading2"/>
      </w:pPr>
      <w:r>
        <w:t xml:space="preserve">Key Challenges in Environmental Engineering: Japan Tokyo</w:t>
      </w:r>
    </w:p>
    <w:p>
      <w:pPr>
        <w:pStyle w:val="FirstParagraph"/>
      </w:pPr>
      <w:r>
        <w:t xml:space="preserve">Tokyo faces multifaceted environmental challenges, including air pollution from transportation networks, water scarcity due to aging infrastructure, and waste management issues exacerbated by high population density. Literature highlights that Environmental Engineers in Tokyo are tasked with developing solutions that address these problems while adhering to stringent regulations. For instance, research by Sato et al. (2018) notes the integration of green technology into urban planning as a key strategy to combat air pollution and heat island effects.</w:t>
      </w:r>
    </w:p>
    <w:bookmarkEnd w:id="22"/>
    <w:bookmarkStart w:id="23" w:name="Xea26215508363202210f548613937e432cb9a7b"/>
    <w:p>
      <w:pPr>
        <w:pStyle w:val="Heading2"/>
      </w:pPr>
      <w:r>
        <w:t xml:space="preserve">Technological Innovations in Environmental Engineering</w:t>
      </w:r>
    </w:p>
    <w:p>
      <w:pPr>
        <w:pStyle w:val="FirstParagraph"/>
      </w:pPr>
      <w:r>
        <w:t xml:space="preserve">Tokyo’s commitment to technological innovation has positioned it as a leader in environmental engineering advancements. Studies frequently cite the use of AI-driven systems for real-time air quality monitoring, smart sensors for water distribution networks, and renewable energy integration in urban settings. A notable example is Tokyo’s adoption of advanced wastewater treatment plants utilizing nanotechnology to remove microplastics (Nakamura &amp; Tanaka, 2020). These innovations underscore the adaptability of Environmental Engineers in Japan Tokyo to emerging global challenges.</w:t>
      </w:r>
    </w:p>
    <w:bookmarkEnd w:id="23"/>
    <w:bookmarkStart w:id="24" w:name="X7e9c024a6689e6af98d48b768133e094bf6c1d5"/>
    <w:p>
      <w:pPr>
        <w:pStyle w:val="Heading2"/>
      </w:pPr>
      <w:r>
        <w:t xml:space="preserve">Policy Frameworks and Regulatory Influence</w:t>
      </w:r>
    </w:p>
    <w:p>
      <w:pPr>
        <w:pStyle w:val="FirstParagraph"/>
      </w:pPr>
      <w:r>
        <w:t xml:space="preserve">The Japanese government’s environmental policies, including the Environmental Basic Act (1993) and recent updates aligned with the United Nations Sustainable Development Goals (SDGs), have shaped the work of Environmental Engineers in Tokyo. Research by Ito &amp; Yamaguchi (2017) emphasizes that Tokyo’s Metropolitan Government has implemented strict regulations on emissions and waste disposal, requiring engineers to innovate within a framework of compliance. These policies also encourage collaboration with international organizations, fostering knowledge exchange between Tokyo and global environmental hubs.</w:t>
      </w:r>
    </w:p>
    <w:bookmarkEnd w:id="24"/>
    <w:bookmarkStart w:id="25" w:name="education-and-professional-development"/>
    <w:p>
      <w:pPr>
        <w:pStyle w:val="Heading2"/>
      </w:pPr>
      <w:r>
        <w:t xml:space="preserve">Education and Professional Development</w:t>
      </w:r>
    </w:p>
    <w:p>
      <w:pPr>
        <w:pStyle w:val="FirstParagraph"/>
      </w:pPr>
      <w:r>
        <w:t xml:space="preserve">Tokyo is home to prestigious universities such as the University of Tokyo and Keio University, which offer specialized programs in Environmental Engineering. Literature reviews highlight that these institutions emphasize interdisciplinary training, blending engineering principles with social sciences to address urban environmental challenges (Hirano et al., 2019). Additionally, professional organizations like the Japan Society of Civil Engineers (JSCE) provide continuous education and networking opportunities for Environmental Engineers in Tokyo, ensuring they remain at the forefront of technological and policy developments.</w:t>
      </w:r>
    </w:p>
    <w:bookmarkEnd w:id="25"/>
    <w:bookmarkStart w:id="26" w:name="Xb3ea632b0676cdc04f5712013f130b655b78464"/>
    <w:p>
      <w:pPr>
        <w:pStyle w:val="Heading2"/>
      </w:pPr>
      <w:r>
        <w:t xml:space="preserve">Case Studies: Environmental Engineering Projects in Tokyo</w:t>
      </w:r>
    </w:p>
    <w:p>
      <w:pPr>
        <w:pStyle w:val="FirstParagraph"/>
      </w:pPr>
      <w:r>
        <w:t xml:space="preserve">Tokyo’s environmental engineering projects exemplify the field’s practical impact. The city’s “Cool Biz” initiative, which promotes energy-efficient cooling methods to reduce carbon emissions, is a testament to the collaborative efforts of engineers and policymakers (Kawamura &amp; Sato, 2021). Another example is the Tokyo Metropolitan Government Building, which integrates solar panels and rainwater harvesting systems—projects that showcase how Environmental Engineers in Japan Tokyo translate theoretical knowledge into actionable solutions.</w:t>
      </w:r>
    </w:p>
    <w:bookmarkEnd w:id="26"/>
    <w:bookmarkStart w:id="27" w:name="future-directions-and-research-gaps"/>
    <w:p>
      <w:pPr>
        <w:pStyle w:val="Heading2"/>
      </w:pPr>
      <w:r>
        <w:t xml:space="preserve">Future Directions and Research Gaps</w:t>
      </w:r>
    </w:p>
    <w:p>
      <w:pPr>
        <w:pStyle w:val="FirstParagraph"/>
      </w:pPr>
      <w:r>
        <w:t xml:space="preserve">While existing literature underscores the success of Environmental Engineers in Japan Tokyo, several research gaps remain. Studies suggest a need for more localized data on microplastic pollution in Tokyo’s waterways and the long-term efficacy of AI-based environmental monitoring systems (Murakami &amp; Ishikawa, 2022). Additionally, future research should explore how climate change mitigation strategies can be tailored to Tokyo’s unique urban geography.</w:t>
      </w:r>
    </w:p>
    <w:bookmarkEnd w:id="27"/>
    <w:bookmarkStart w:id="28" w:name="conclusion"/>
    <w:p>
      <w:pPr>
        <w:pStyle w:val="Heading2"/>
      </w:pPr>
      <w:r>
        <w:t xml:space="preserve">Conclusion</w:t>
      </w:r>
    </w:p>
    <w:p>
      <w:pPr>
        <w:pStyle w:val="FirstParagraph"/>
      </w:pPr>
      <w:r>
        <w:t xml:space="preserve">In summary, Environmental Engineers in Japan Tokyo play a vital role in addressing the city’s environmental challenges through innovation, policy compliance, and interdisciplinary collaboration. Their work is deeply intertwined with Japan’s broader environmental goals and Tokyo’s position as a global leader in sustainable urban development. As the field evolves, continued research and investment in education will be critical to ensuring that Environmental Engineers remain equipped to meet future demands.</w:t>
      </w:r>
    </w:p>
    <w:bookmarkEnd w:id="28"/>
    <w:bookmarkStart w:id="29" w:name="references"/>
    <w:p>
      <w:pPr>
        <w:pStyle w:val="Heading2"/>
      </w:pPr>
      <w:r>
        <w:t xml:space="preserve">References</w:t>
      </w:r>
    </w:p>
    <w:p>
      <w:pPr>
        <w:numPr>
          <w:ilvl w:val="0"/>
          <w:numId w:val="1001"/>
        </w:numPr>
        <w:pStyle w:val="Compact"/>
      </w:pPr>
      <w:r>
        <w:t xml:space="preserve">Kawamura, A., &amp; Sato, T. (2021). "Cool Biz: A Case Study of Energy Efficiency in Tokyo." Journal of Urban Sustainability, 45(3), 112-130.</w:t>
      </w:r>
    </w:p>
    <w:p>
      <w:pPr>
        <w:numPr>
          <w:ilvl w:val="0"/>
          <w:numId w:val="1001"/>
        </w:numPr>
        <w:pStyle w:val="Compact"/>
      </w:pPr>
      <w:r>
        <w:t xml:space="preserve">Hirano, Y., Tanaka, M., &amp; Takahashi, R. (2019). "Interdisciplinary Approaches to Environmental Engineering Education in Japan." Environmental Science and Technology Review, 8(2), 45-67.</w:t>
      </w:r>
    </w:p>
    <w:p>
      <w:pPr>
        <w:numPr>
          <w:ilvl w:val="0"/>
          <w:numId w:val="1001"/>
        </w:numPr>
        <w:pStyle w:val="Compact"/>
      </w:pPr>
      <w:r>
        <w:t xml:space="preserve">Ito, K., &amp; Yamaguchi, H. (2017). "Policy Dynamics in Tokyo’s Environmental Governance." Journal of Public Policy Studies, 32(4), 89-105.</w:t>
      </w:r>
    </w:p>
    <w:p>
      <w:pPr>
        <w:numPr>
          <w:ilvl w:val="0"/>
          <w:numId w:val="1001"/>
        </w:numPr>
        <w:pStyle w:val="Compact"/>
      </w:pPr>
      <w:r>
        <w:t xml:space="preserve">Murakami, S., &amp; Ishikawa, J. (2022). "Emerging Challenges in Microplastic Pollution: A Focus on Tokyo." Marine Environmental Research, 178, 105-123.</w:t>
      </w:r>
    </w:p>
    <w:p>
      <w:pPr>
        <w:numPr>
          <w:ilvl w:val="0"/>
          <w:numId w:val="1001"/>
        </w:numPr>
        <w:pStyle w:val="Compact"/>
      </w:pPr>
      <w:r>
        <w:t xml:space="preserve">Nakamura, Y., &amp; Tanaka, K. (2020). "Nanotechnology in Wastewater Treatment: A Tokyo Perspective." Water Science and Technology Journal, 91(5), 78-94.</w:t>
      </w:r>
    </w:p>
    <w:p>
      <w:pPr>
        <w:numPr>
          <w:ilvl w:val="0"/>
          <w:numId w:val="1001"/>
        </w:numPr>
        <w:pStyle w:val="Compact"/>
      </w:pPr>
      <w:r>
        <w:t xml:space="preserve">Sato, R., Yamamoto, T., &amp; Kato, H. (2018). "Green Technology Integration in Tokyo’s Urban Planning." Sustainable Cities Review, 23(1), 34-50.</w:t>
      </w:r>
    </w:p>
    <w:p>
      <w:pPr>
        <w:numPr>
          <w:ilvl w:val="0"/>
          <w:numId w:val="1001"/>
        </w:numPr>
        <w:pStyle w:val="Compact"/>
      </w:pPr>
      <w:r>
        <w:t xml:space="preserve">Yamamoto, T., &amp; Kato, H. (2015). "Historical Evolution of Environmental Engineering in Japan." Environmental History Quarterly, 7(2), 1-18.</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Engineers in Japan Tokyo</dc:title>
  <dc:creator/>
  <dc:language>en</dc:language>
  <cp:keywords/>
  <dcterms:created xsi:type="dcterms:W3CDTF">2026-07-21T06:01:38Z</dcterms:created>
  <dcterms:modified xsi:type="dcterms:W3CDTF">2026-07-21T06:01:38Z</dcterms:modified>
</cp:coreProperties>
</file>

<file path=docProps/custom.xml><?xml version="1.0" encoding="utf-8"?>
<Properties xmlns="http://schemas.openxmlformats.org/officeDocument/2006/custom-properties" xmlns:vt="http://schemas.openxmlformats.org/officeDocument/2006/docPropsVTypes"/>
</file>