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178a1e65b40964be25729712634cce5e97710da"/>
    <w:p>
      <w:pPr>
        <w:pStyle w:val="Heading1"/>
      </w:pPr>
      <w:r>
        <w:t xml:space="preserve">Literature Review: The Role of Environmental Engineers in South Africa Johannesburg</w:t>
      </w:r>
    </w:p>
    <w:p>
      <w:pPr>
        <w:pStyle w:val="FirstParagraph"/>
      </w:pPr>
      <w:r>
        <w:t xml:space="preserve">The field of environmental engineering has gained critical importance as urban centers like Johannesburg, South Africa, grapple with rapid population growth, resource scarcity, and ecological degradation. This literature review explores the role of</w:t>
      </w:r>
      <w:r>
        <w:t xml:space="preserve"> </w:t>
      </w:r>
      <w:r>
        <w:rPr>
          <w:bCs/>
          <w:b/>
        </w:rPr>
        <w:t xml:space="preserve">Environmental Engineers</w:t>
      </w:r>
      <w:r>
        <w:t xml:space="preserve"> </w:t>
      </w:r>
      <w:r>
        <w:t xml:space="preserve">in addressing these challenges within the socio-economic and geographical context of</w:t>
      </w:r>
      <w:r>
        <w:t xml:space="preserve"> </w:t>
      </w:r>
      <w:r>
        <w:rPr>
          <w:bCs/>
          <w:b/>
        </w:rPr>
        <w:t xml:space="preserve">South Africa Johannesburg</w:t>
      </w:r>
      <w:r>
        <w:t xml:space="preserve">. By synthesizing existing research, this document highlights key themes, challenges, and opportunities for environmental engineers operating in one of Africa’s most dynamic urban environments.</w:t>
      </w:r>
    </w:p>
    <w:bookmarkStart w:id="20" w:name="X7088ab554c3e671c1aa0af7302dafdc1eecd64b"/>
    <w:p>
      <w:pPr>
        <w:pStyle w:val="Heading2"/>
      </w:pPr>
      <w:r>
        <w:t xml:space="preserve">The Context of Environmental Engineering in South Africa</w:t>
      </w:r>
    </w:p>
    <w:p>
      <w:pPr>
        <w:pStyle w:val="FirstParagraph"/>
      </w:pPr>
      <w:r>
        <w:rPr>
          <w:bCs/>
          <w:b/>
        </w:rPr>
        <w:t xml:space="preserve">Environmental Engineers</w:t>
      </w:r>
      <w:r>
        <w:t xml:space="preserve"> </w:t>
      </w:r>
      <w:r>
        <w:t xml:space="preserve">are pivotal in designing solutions to mitigate pollution, manage natural resources sustainably, and ensure public health. In</w:t>
      </w:r>
      <w:r>
        <w:t xml:space="preserve"> </w:t>
      </w:r>
      <w:r>
        <w:rPr>
          <w:bCs/>
          <w:b/>
        </w:rPr>
        <w:t xml:space="preserve">South Africa Johannesburg</w:t>
      </w:r>
      <w:r>
        <w:t xml:space="preserve">, where urbanization rates have surged over the past two decades, environmental engineers face unique demands. According to a 2021 study by the Council for Scientific and Industrial Research (CSIR), Johannesburg’s population is projected to exceed 13 million by 2030, intensifying pressure on water infrastructure, waste management systems, and air quality control. This necessitates innovative engineering approaches tailored to South Africa’s socio-economic disparities and environmental constraints.</w:t>
      </w:r>
    </w:p>
    <w:p>
      <w:pPr>
        <w:pStyle w:val="BodyText"/>
      </w:pPr>
      <w:r>
        <w:t xml:space="preserve">Research emphasizes that</w:t>
      </w:r>
      <w:r>
        <w:t xml:space="preserve"> </w:t>
      </w:r>
      <w:r>
        <w:rPr>
          <w:bCs/>
          <w:b/>
        </w:rPr>
        <w:t xml:space="preserve">Environmental Engineers</w:t>
      </w:r>
      <w:r>
        <w:t xml:space="preserve"> </w:t>
      </w:r>
      <w:r>
        <w:t xml:space="preserve">in South Africa must navigate a dual mandate: addressing immediate technical challenges while fostering inclusive solutions for marginalized communities. For instance, studies by the University of the Witwatersrand highlight how engineers in Johannesburg integrate traditional knowledge with modern technology to improve sanitation access in informal settlements, aligning with South Africa’s National Development Plan (NDP) 2030 goals.</w:t>
      </w:r>
    </w:p>
    <w:bookmarkEnd w:id="20"/>
    <w:bookmarkStart w:id="25" w:name="X06b2afaf2a1ef5743699f5c56e3f3e600d03f59"/>
    <w:p>
      <w:pPr>
        <w:pStyle w:val="Heading2"/>
      </w:pPr>
      <w:r>
        <w:t xml:space="preserve">Key Themes in Environmental Engineering Literature</w:t>
      </w:r>
    </w:p>
    <w:p>
      <w:pPr>
        <w:pStyle w:val="FirstParagraph"/>
      </w:pPr>
      <w:r>
        <w:rPr>
          <w:bCs/>
          <w:b/>
        </w:rPr>
        <w:t xml:space="preserve">Literature Review</w:t>
      </w:r>
      <w:r>
        <w:t xml:space="preserve"> </w:t>
      </w:r>
      <w:r>
        <w:t xml:space="preserve">on environmental engineering in</w:t>
      </w:r>
      <w:r>
        <w:t xml:space="preserve"> </w:t>
      </w:r>
      <w:r>
        <w:rPr>
          <w:bCs/>
          <w:b/>
        </w:rPr>
        <w:t xml:space="preserve">South Africa Johannesburg</w:t>
      </w:r>
      <w:r>
        <w:t xml:space="preserve"> </w:t>
      </w:r>
      <w:r>
        <w:t xml:space="preserve">identifies four recurring themes: water resource management, waste-to-energy innovation, air pollution mitigation, and sustainable urban planning.</w:t>
      </w:r>
    </w:p>
    <w:bookmarkStart w:id="21" w:name="water-resource-management"/>
    <w:p>
      <w:pPr>
        <w:pStyle w:val="Heading3"/>
      </w:pPr>
      <w:r>
        <w:t xml:space="preserve">Water Resource Management</w:t>
      </w:r>
    </w:p>
    <w:p>
      <w:pPr>
        <w:pStyle w:val="FirstParagraph"/>
      </w:pPr>
      <w:r>
        <w:t xml:space="preserve">Johannesburg’s reliance on surface water from the Vaal River system has been strained by climate variability and over-extraction. A 2020 paper in the</w:t>
      </w:r>
      <w:r>
        <w:t xml:space="preserve"> </w:t>
      </w:r>
      <w:r>
        <w:rPr>
          <w:iCs/>
          <w:i/>
        </w:rPr>
        <w:t xml:space="preserve">African Journal of Environmental Science</w:t>
      </w:r>
      <w:r>
        <w:t xml:space="preserve"> </w:t>
      </w:r>
      <w:r>
        <w:t xml:space="preserve">underscores how</w:t>
      </w:r>
      <w:r>
        <w:t xml:space="preserve"> </w:t>
      </w:r>
      <w:r>
        <w:rPr>
          <w:bCs/>
          <w:b/>
        </w:rPr>
        <w:t xml:space="preserve">Environmental Engineers</w:t>
      </w:r>
      <w:r>
        <w:t xml:space="preserve"> </w:t>
      </w:r>
      <w:r>
        <w:t xml:space="preserve">are deploying advanced membrane filtration and groundwater recharge strategies to enhance water security. Additionally, engineers collaborate with local authorities to implement rainwater harvesting systems in urban areas, reflecting a shift toward decentralized water solutions.</w:t>
      </w:r>
    </w:p>
    <w:bookmarkEnd w:id="21"/>
    <w:bookmarkStart w:id="22" w:name="sustainable-waste-management"/>
    <w:p>
      <w:pPr>
        <w:pStyle w:val="Heading3"/>
      </w:pPr>
      <w:r>
        <w:t xml:space="preserve">Sustainable Waste Management</w:t>
      </w:r>
    </w:p>
    <w:p>
      <w:pPr>
        <w:pStyle w:val="FirstParagraph"/>
      </w:pPr>
      <w:r>
        <w:t xml:space="preserve">In the context of Johannesburg’s informal settlements, where over 40% of residents lack access to formal waste collection services (StatsSA, 2022),</w:t>
      </w:r>
      <w:r>
        <w:t xml:space="preserve"> </w:t>
      </w:r>
      <w:r>
        <w:rPr>
          <w:bCs/>
          <w:b/>
        </w:rPr>
        <w:t xml:space="preserve">Environmental Engineers</w:t>
      </w:r>
      <w:r>
        <w:t xml:space="preserve"> </w:t>
      </w:r>
      <w:r>
        <w:t xml:space="preserve">are pioneering composting initiatives and landfill gas recovery projects. A notable example is the eThekwini Waste-to-Energy Plant, which has inspired similar models in Johannesburg to reduce methane emissions and generate renewable energy.</w:t>
      </w:r>
    </w:p>
    <w:bookmarkEnd w:id="22"/>
    <w:bookmarkStart w:id="23" w:name="air-pollution-control"/>
    <w:p>
      <w:pPr>
        <w:pStyle w:val="Heading3"/>
      </w:pPr>
      <w:r>
        <w:t xml:space="preserve">Air Pollution Control</w:t>
      </w:r>
    </w:p>
    <w:p>
      <w:pPr>
        <w:pStyle w:val="FirstParagraph"/>
      </w:pPr>
      <w:r>
        <w:t xml:space="preserve">Johannesburg’s air quality remains a critical public health concern due to industrial emissions, vehicle congestion, and coal-fired power plants. Research by the South African Medical Research Council (SAMRC) indicates that</w:t>
      </w:r>
      <w:r>
        <w:t xml:space="preserve"> </w:t>
      </w:r>
      <w:r>
        <w:rPr>
          <w:bCs/>
          <w:b/>
        </w:rPr>
        <w:t xml:space="preserve">Environmental Engineers</w:t>
      </w:r>
      <w:r>
        <w:t xml:space="preserve"> </w:t>
      </w:r>
      <w:r>
        <w:t xml:space="preserve">are developing low-cost air quality monitoring systems using IoT technology. These tools enable real-time data collection, supporting policy interventions such as stricter vehicle emission standards and the promotion of electric public transport.</w:t>
      </w:r>
    </w:p>
    <w:bookmarkEnd w:id="23"/>
    <w:bookmarkStart w:id="24" w:name="urban-greening-and-climate-resilience"/>
    <w:p>
      <w:pPr>
        <w:pStyle w:val="Heading3"/>
      </w:pPr>
      <w:r>
        <w:t xml:space="preserve">Urban Greening and Climate Resilience</w:t>
      </w:r>
    </w:p>
    <w:p>
      <w:pPr>
        <w:pStyle w:val="FirstParagraph"/>
      </w:pPr>
      <w:r>
        <w:t xml:space="preserve">In response to rising temperatures and urban heat island effects,</w:t>
      </w:r>
      <w:r>
        <w:t xml:space="preserve"> </w:t>
      </w:r>
      <w:r>
        <w:rPr>
          <w:bCs/>
          <w:b/>
        </w:rPr>
        <w:t xml:space="preserve">Environmental Engineers</w:t>
      </w:r>
      <w:r>
        <w:t xml:space="preserve"> </w:t>
      </w:r>
      <w:r>
        <w:t xml:space="preserve">in Johannesburg are integrating green infrastructure into city planning. Projects like the Green Corridors Initiative aim to increase tree cover by 20% within a decade. These efforts align with the City of Johannesburg’s Climate Change Action Plan, emphasizing the role of engineers in fostering climate-resilient urban ecosystems.</w:t>
      </w:r>
    </w:p>
    <w:bookmarkEnd w:id="24"/>
    <w:bookmarkEnd w:id="25"/>
    <w:bookmarkStart w:id="26" w:name="challenges-and-opportunities"/>
    <w:p>
      <w:pPr>
        <w:pStyle w:val="Heading2"/>
      </w:pPr>
      <w:r>
        <w:t xml:space="preserve">Challenges and Opportunities</w:t>
      </w:r>
    </w:p>
    <w:p>
      <w:pPr>
        <w:pStyle w:val="FirstParagraph"/>
      </w:pPr>
      <w:r>
        <w:t xml:space="preserve">Despite progress,</w:t>
      </w:r>
      <w:r>
        <w:t xml:space="preserve"> </w:t>
      </w:r>
      <w:r>
        <w:rPr>
          <w:bCs/>
          <w:b/>
        </w:rPr>
        <w:t xml:space="preserve">Environmental Engineers</w:t>
      </w:r>
      <w:r>
        <w:t xml:space="preserve"> </w:t>
      </w:r>
      <w:r>
        <w:t xml:space="preserve">in</w:t>
      </w:r>
      <w:r>
        <w:t xml:space="preserve"> </w:t>
      </w:r>
      <w:r>
        <w:rPr>
          <w:bCs/>
          <w:b/>
        </w:rPr>
        <w:t xml:space="preserve">South Africa Johannesburg</w:t>
      </w:r>
      <w:r>
        <w:t xml:space="preserve"> </w:t>
      </w:r>
      <w:r>
        <w:t xml:space="preserve">confront significant challenges. Funding constraints limit the scalability of innovative projects, while socio-political factors such as corruption and bureaucratic inefficiencies hinder implementation. A 2019 report by the Department of Water and Sanitation highlights delays in wastewater treatment plant upgrades due to budget mismanagement.</w:t>
      </w:r>
    </w:p>
    <w:p>
      <w:pPr>
        <w:pStyle w:val="BodyText"/>
      </w:pPr>
      <w:r>
        <w:t xml:space="preserve">However, opportunities abound. Johannesburg’s status as a regional economic hub attracts international collaboration on sustainable development projects. For example, partnerships between local engineering firms and German NGOs have facilitated the adoption of smart water distribution networks. Additionally, the South African government’s Renewable Energy Independent Power Producer Procurement Programme (REIPPPP) has created demand for engineers specializing in solar and wind energy systems.</w:t>
      </w:r>
    </w:p>
    <w:bookmarkEnd w:id="26"/>
    <w:bookmarkStart w:id="27" w:name="the-role-of-policy-and-education"/>
    <w:p>
      <w:pPr>
        <w:pStyle w:val="Heading2"/>
      </w:pPr>
      <w:r>
        <w:t xml:space="preserve">The Role of Policy and Education</w:t>
      </w:r>
    </w:p>
    <w:p>
      <w:pPr>
        <w:pStyle w:val="FirstParagraph"/>
      </w:pPr>
      <w:r>
        <w:t xml:space="preserve">Policy frameworks such as the National Environmental Management Act (NEMA) provide a regulatory foundation for</w:t>
      </w:r>
      <w:r>
        <w:t xml:space="preserve"> </w:t>
      </w:r>
      <w:r>
        <w:rPr>
          <w:bCs/>
          <w:b/>
        </w:rPr>
        <w:t xml:space="preserve">Environmental Engineers</w:t>
      </w:r>
      <w:r>
        <w:t xml:space="preserve"> </w:t>
      </w:r>
      <w:r>
        <w:t xml:space="preserve">in</w:t>
      </w:r>
      <w:r>
        <w:t xml:space="preserve"> </w:t>
      </w:r>
      <w:r>
        <w:rPr>
          <w:bCs/>
          <w:b/>
        </w:rPr>
        <w:t xml:space="preserve">South Africa Johannesburg</w:t>
      </w:r>
      <w:r>
        <w:t xml:space="preserve">. However, gaps between policy and practice remain. A 2018 study published in</w:t>
      </w:r>
      <w:r>
        <w:t xml:space="preserve"> </w:t>
      </w:r>
      <w:r>
        <w:rPr>
          <w:iCs/>
          <w:i/>
        </w:rPr>
        <w:t xml:space="preserve">Sustainable Development</w:t>
      </w:r>
      <w:r>
        <w:t xml:space="preserve"> </w:t>
      </w:r>
      <w:r>
        <w:t xml:space="preserve">argues that engineers must advocate for stronger enforcement mechanisms to ensure compliance with environmental standards.</w:t>
      </w:r>
    </w:p>
    <w:p>
      <w:pPr>
        <w:pStyle w:val="BodyText"/>
      </w:pPr>
      <w:r>
        <w:t xml:space="preserve">Educational institutions like the University of the Witwatersrand and Tshwane University of Technology are also shaping the future of environmental engineering. Curricula now emphasize interdisciplinary training, equipping graduates to address complex challenges such as urban flooding or e-waste management in Johannesburg’s diverse communities.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transformative potential of</w:t>
      </w:r>
      <w:r>
        <w:t xml:space="preserve"> </w:t>
      </w:r>
      <w:r>
        <w:rPr>
          <w:bCs/>
          <w:b/>
        </w:rPr>
        <w:t xml:space="preserve">Environmental Engineers</w:t>
      </w:r>
      <w:r>
        <w:t xml:space="preserve"> </w:t>
      </w:r>
      <w:r>
        <w:t xml:space="preserve">in</w:t>
      </w:r>
      <w:r>
        <w:t xml:space="preserve"> </w:t>
      </w:r>
      <w:r>
        <w:rPr>
          <w:bCs/>
          <w:b/>
        </w:rPr>
        <w:t xml:space="preserve">South Africa Johannesburg</w:t>
      </w:r>
      <w:r>
        <w:t xml:space="preserve">. From managing water scarcity to mitigating air pollution, engineers play a central role in advancing sustainable development. While challenges such as funding and policy enforcement persist, emerging opportunities—driven by technological innovation and international partnerships—offer pathways to a resilient future. As Johannesburg continues to grow, the work of environmental engineers will remain indispensable in balancing economic progress with ecological stewardship.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South Africa Johannesburg</dc:title>
  <dc:creator/>
  <dc:language>en</dc:language>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