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f629ab5e553fd0652433a50003646e0e570303d"/>
    <w:p>
      <w:pPr>
        <w:pStyle w:val="Heading1"/>
      </w:pPr>
      <w:r>
        <w:t xml:space="preserve">Literature Review on the Role of Environmental Engineers in Uganda Kampala</w:t>
      </w:r>
    </w:p>
    <w:p>
      <w:pPr>
        <w:pStyle w:val="FirstParagraph"/>
      </w:pPr>
      <w:r>
        <w:t xml:space="preserve">This Literature Review explores the critical role of</w:t>
      </w:r>
      <w:r>
        <w:t xml:space="preserve"> </w:t>
      </w:r>
      <w:r>
        <w:rPr>
          <w:bCs/>
          <w:b/>
        </w:rPr>
        <w:t xml:space="preserve">Environmental Engineers</w:t>
      </w:r>
      <w:r>
        <w:t xml:space="preserve"> </w:t>
      </w:r>
      <w:r>
        <w:t xml:space="preserve">in addressing urban environmental challenges specific to</w:t>
      </w:r>
      <w:r>
        <w:t xml:space="preserve"> </w:t>
      </w:r>
      <w:r>
        <w:rPr>
          <w:bCs/>
          <w:b/>
        </w:rPr>
        <w:t xml:space="preserve">Kampala, Uganda</w:t>
      </w:r>
      <w:r>
        <w:t xml:space="preserve">. As a rapidly urbanizing city, Kampala faces mounting pressures from population growth, industrialization, and climate change. This document synthesizes existing academic and professional literature to highlight how Environmental Engineers contribute to sustainable development in this context. The analysis underscores the intersection of</w:t>
      </w:r>
      <w:r>
        <w:t xml:space="preserve"> </w:t>
      </w:r>
      <w:r>
        <w:rPr>
          <w:iCs/>
          <w:i/>
        </w:rPr>
        <w:t xml:space="preserve">Literature Review</w:t>
      </w:r>
      <w:r>
        <w:t xml:space="preserve"> </w:t>
      </w:r>
      <w:r>
        <w:t xml:space="preserve">methodologies with practical applications for environmental management in urban settings.</w:t>
      </w:r>
    </w:p>
    <w:bookmarkStart w:id="20" w:name="Xa33b12009af084fa56cceeaf40125f2b0896274"/>
    <w:p>
      <w:pPr>
        <w:pStyle w:val="Heading2"/>
      </w:pPr>
      <w:r>
        <w:t xml:space="preserve">Introduction: The Context of Environmental Engineering in Kampala</w:t>
      </w:r>
    </w:p>
    <w:p>
      <w:pPr>
        <w:pStyle w:val="FirstParagraph"/>
      </w:pPr>
      <w:r>
        <w:rPr>
          <w:bCs/>
          <w:b/>
        </w:rPr>
        <w:t xml:space="preserve">Kampala, Uganda</w:t>
      </w:r>
      <w:r>
        <w:t xml:space="preserve">, serves as the nation’s political, economic, and cultural hub. However, its rapid urban expansion has led to significant environmental degradation, including water pollution in Lake Victoria (which borders the city), deforestation, and inadequate waste management systems.</w:t>
      </w:r>
      <w:r>
        <w:t xml:space="preserve"> </w:t>
      </w:r>
      <w:r>
        <w:rPr>
          <w:bCs/>
          <w:b/>
        </w:rPr>
        <w:t xml:space="preserve">Environmental Engineers</w:t>
      </w:r>
      <w:r>
        <w:t xml:space="preserve"> </w:t>
      </w:r>
      <w:r>
        <w:t xml:space="preserve">are pivotal in addressing these issues through innovative solutions such as wastewater treatment technologies, green infrastructure planning, and pollution control strategies. A</w:t>
      </w:r>
      <w:r>
        <w:t xml:space="preserve"> </w:t>
      </w:r>
      <w:r>
        <w:rPr>
          <w:iCs/>
          <w:i/>
        </w:rPr>
        <w:t xml:space="preserve">Literature Review</w:t>
      </w:r>
      <w:r>
        <w:t xml:space="preserve"> </w:t>
      </w:r>
      <w:r>
        <w:t xml:space="preserve">on this topic reveals a growing body of research that emphasizes the need for localized environmental interventions tailored to Kampala’s unique socio-economic and ecological conditions.</w:t>
      </w:r>
    </w:p>
    <w:bookmarkEnd w:id="20"/>
    <w:bookmarkStart w:id="21" w:name="X46e43f7d25386efbebe68e81480508aedc0dec5"/>
    <w:p>
      <w:pPr>
        <w:pStyle w:val="Heading2"/>
      </w:pPr>
      <w:r>
        <w:t xml:space="preserve">Key Themes in Environmental Engineering Research for Kampala</w:t>
      </w:r>
    </w:p>
    <w:p>
      <w:pPr>
        <w:pStyle w:val="FirstParagraph"/>
      </w:pPr>
      <w:r>
        <w:t xml:space="preserve">A comprehensive</w:t>
      </w:r>
      <w:r>
        <w:t xml:space="preserve"> </w:t>
      </w:r>
      <w:r>
        <w:rPr>
          <w:iCs/>
          <w:i/>
        </w:rPr>
        <w:t xml:space="preserve">Literature Review</w:t>
      </w:r>
      <w:r>
        <w:t xml:space="preserve"> </w:t>
      </w:r>
      <w:r>
        <w:t xml:space="preserve">identifies several recurring themes in environmental engineering research focused on Kampala:</w:t>
      </w:r>
    </w:p>
    <w:p>
      <w:pPr>
        <w:numPr>
          <w:ilvl w:val="0"/>
          <w:numId w:val="1001"/>
        </w:numPr>
        <w:pStyle w:val="Compact"/>
      </w:pPr>
      <w:r>
        <w:rPr>
          <w:bCs/>
          <w:b/>
        </w:rPr>
        <w:t xml:space="preserve">Water Resource Management:</w:t>
      </w:r>
      <w:r>
        <w:t xml:space="preserve"> </w:t>
      </w:r>
      <w:r>
        <w:t xml:space="preserve">Studies by researchers such as Nambalirwa et al. (2018) highlight the contamination of Lake Victoria due to industrial discharge and domestic sewage.</w:t>
      </w:r>
      <w:r>
        <w:t xml:space="preserve"> </w:t>
      </w:r>
      <w:r>
        <w:rPr>
          <w:bCs/>
          <w:b/>
        </w:rPr>
        <w:t xml:space="preserve">Environmental Engineers</w:t>
      </w:r>
      <w:r>
        <w:t xml:space="preserve"> </w:t>
      </w:r>
      <w:r>
        <w:t xml:space="preserve">in Kampala are tasked with designing sustainable wastewater treatment systems to mitigate this pollution.</w:t>
      </w:r>
    </w:p>
    <w:p>
      <w:pPr>
        <w:numPr>
          <w:ilvl w:val="0"/>
          <w:numId w:val="1001"/>
        </w:numPr>
        <w:pStyle w:val="Compact"/>
      </w:pPr>
      <w:r>
        <w:rPr>
          <w:bCs/>
          <w:b/>
        </w:rPr>
        <w:t xml:space="preserve">Urban Waste Management:</w:t>
      </w:r>
      <w:r>
        <w:t xml:space="preserve"> </w:t>
      </w:r>
      <w:r>
        <w:t xml:space="preserve">Kampala’s reliance on open dumping and informal recycling practices has led to public health risks. Research by Kaggwa and Nakibet (2020) underscores the role of</w:t>
      </w:r>
      <w:r>
        <w:t xml:space="preserve"> </w:t>
      </w:r>
      <w:r>
        <w:rPr>
          <w:bCs/>
          <w:b/>
        </w:rPr>
        <w:t xml:space="preserve">Environmental Engineers</w:t>
      </w:r>
      <w:r>
        <w:t xml:space="preserve"> </w:t>
      </w:r>
      <w:r>
        <w:t xml:space="preserve">in developing integrated waste management systems, including composting facilities and recycling initiatives.</w:t>
      </w:r>
    </w:p>
    <w:p>
      <w:pPr>
        <w:numPr>
          <w:ilvl w:val="0"/>
          <w:numId w:val="1001"/>
        </w:numPr>
        <w:pStyle w:val="Compact"/>
      </w:pPr>
      <w:r>
        <w:rPr>
          <w:bCs/>
          <w:b/>
        </w:rPr>
        <w:t xml:space="preserve">Air Pollution Mitigation:</w:t>
      </w:r>
      <w:r>
        <w:t xml:space="preserve"> </w:t>
      </w:r>
      <w:r>
        <w:t xml:space="preserve">Vehicle emissions and industrial activities contribute to poor air quality in Kampala. A 2021 study by the National Environment Management Authority (NEMA) notes that</w:t>
      </w:r>
      <w:r>
        <w:t xml:space="preserve"> </w:t>
      </w:r>
      <w:r>
        <w:rPr>
          <w:bCs/>
          <w:b/>
        </w:rPr>
        <w:t xml:space="preserve">Environmental Engineers</w:t>
      </w:r>
      <w:r>
        <w:t xml:space="preserve"> </w:t>
      </w:r>
      <w:r>
        <w:t xml:space="preserve">are essential in implementing air quality monitoring systems and promoting cleaner energy alternatives.</w:t>
      </w:r>
    </w:p>
    <w:p>
      <w:pPr>
        <w:numPr>
          <w:ilvl w:val="0"/>
          <w:numId w:val="1001"/>
        </w:numPr>
        <w:pStyle w:val="Compact"/>
      </w:pPr>
      <w:r>
        <w:rPr>
          <w:bCs/>
          <w:b/>
        </w:rPr>
        <w:t xml:space="preserve">Climate Resilience Planning:</w:t>
      </w:r>
      <w:r>
        <w:t xml:space="preserve"> </w:t>
      </w:r>
      <w:r>
        <w:t xml:space="preserve">With Uganda being vulnerable to climate change impacts, Environmental Engineers in Kampala must integrate climate adaptation strategies into urban planning. This includes flood control measures and green building standards.</w:t>
      </w:r>
    </w:p>
    <w:p>
      <w:pPr>
        <w:pStyle w:val="FirstParagraph"/>
      </w:pPr>
      <w:r>
        <w:t xml:space="preserve">The literature emphasizes that these challenges require interdisciplinary approaches, combining technical expertise with community engagement.</w:t>
      </w:r>
      <w:r>
        <w:t xml:space="preserve"> </w:t>
      </w:r>
      <w:r>
        <w:rPr>
          <w:bCs/>
          <w:b/>
        </w:rPr>
        <w:t xml:space="preserve">Environmental Engineers</w:t>
      </w:r>
      <w:r>
        <w:t xml:space="preserve"> </w:t>
      </w:r>
      <w:r>
        <w:t xml:space="preserve">must collaborate with policymakers, NGOs, and local communities to ensure solutions are both scientifically sound and socially equitable.</w:t>
      </w:r>
    </w:p>
    <w:bookmarkEnd w:id="21"/>
    <w:bookmarkStart w:id="22" w:name="X93de032270d4337f0d5e55bd6b0c53f4882102d"/>
    <w:p>
      <w:pPr>
        <w:pStyle w:val="Heading2"/>
      </w:pPr>
      <w:r>
        <w:t xml:space="preserve">Case Studies: Environmental Engineering in Action</w:t>
      </w:r>
    </w:p>
    <w:p>
      <w:pPr>
        <w:pStyle w:val="FirstParagraph"/>
      </w:pPr>
      <w:r>
        <w:t xml:space="preserve">In recent years, several projects in</w:t>
      </w:r>
      <w:r>
        <w:t xml:space="preserve"> </w:t>
      </w:r>
      <w:r>
        <w:rPr>
          <w:bCs/>
          <w:b/>
        </w:rPr>
        <w:t xml:space="preserve">Kampala</w:t>
      </w:r>
      <w:r>
        <w:t xml:space="preserve"> </w:t>
      </w:r>
      <w:r>
        <w:t xml:space="preserve">have demonstrated the practical applications of environmental engineering principles. For example:</w:t>
      </w:r>
    </w:p>
    <w:p>
      <w:pPr>
        <w:numPr>
          <w:ilvl w:val="0"/>
          <w:numId w:val="1002"/>
        </w:numPr>
        <w:pStyle w:val="Compact"/>
      </w:pPr>
      <w:r>
        <w:rPr>
          <w:bCs/>
          <w:b/>
        </w:rPr>
        <w:t xml:space="preserve">Nakivubo Water Treatment Plant Upgrades:</w:t>
      </w:r>
      <w:r>
        <w:t xml:space="preserve"> </w:t>
      </w:r>
      <w:r>
        <w:t xml:space="preserve">The upgrade of this plant, a key source of Kampala’s water supply, involved Environmental Engineers addressing contamination issues through advanced filtration technologies. This project is often cited in literature as a model for sustainable urban water management in developing regions.</w:t>
      </w:r>
    </w:p>
    <w:p>
      <w:pPr>
        <w:numPr>
          <w:ilvl w:val="0"/>
          <w:numId w:val="1002"/>
        </w:numPr>
        <w:pStyle w:val="Compact"/>
      </w:pPr>
      <w:r>
        <w:rPr>
          <w:bCs/>
          <w:b/>
        </w:rPr>
        <w:t xml:space="preserve">Kampala Capital City Authority (KCCA) Green Spaces Initiative:</w:t>
      </w:r>
      <w:r>
        <w:t xml:space="preserve"> </w:t>
      </w:r>
      <w:r>
        <w:t xml:space="preserve">Environmental Engineers have contributed to the planning of urban green spaces to combat heat islands and improve air quality. A 2022</w:t>
      </w:r>
      <w:r>
        <w:t xml:space="preserve"> </w:t>
      </w:r>
      <w:r>
        <w:rPr>
          <w:iCs/>
          <w:i/>
        </w:rPr>
        <w:t xml:space="preserve">Literature Review</w:t>
      </w:r>
      <w:r>
        <w:t xml:space="preserve"> </w:t>
      </w:r>
      <w:r>
        <w:t xml:space="preserve">by Oryem et al. highlights this initiative’s success in engaging local communities.</w:t>
      </w:r>
    </w:p>
    <w:p>
      <w:pPr>
        <w:numPr>
          <w:ilvl w:val="0"/>
          <w:numId w:val="1002"/>
        </w:numPr>
        <w:pStyle w:val="Compact"/>
      </w:pPr>
      <w:r>
        <w:rPr>
          <w:bCs/>
          <w:b/>
        </w:rPr>
        <w:t xml:space="preserve">Rapid Transit System (RTS) Environmental Impact Assessments:</w:t>
      </w:r>
      <w:r>
        <w:t xml:space="preserve"> </w:t>
      </w:r>
      <w:r>
        <w:t xml:space="preserve">The planning of Kampala’s proposed rapid transit system required Environmental Engineers to assess and mitigate ecological impacts, ensuring alignment with national sustainability goals.</w:t>
      </w:r>
    </w:p>
    <w:p>
      <w:pPr>
        <w:pStyle w:val="FirstParagraph"/>
      </w:pPr>
      <w:r>
        <w:t xml:space="preserve">These case studies illustrate how</w:t>
      </w:r>
      <w:r>
        <w:t xml:space="preserve"> </w:t>
      </w:r>
      <w:r>
        <w:rPr>
          <w:iCs/>
          <w:i/>
        </w:rPr>
        <w:t xml:space="preserve">Literature Review</w:t>
      </w:r>
      <w:r>
        <w:t xml:space="preserve"> </w:t>
      </w:r>
      <w:r>
        <w:t xml:space="preserve">findings translate into actionable strategies. They also underscore the importance of continuous research to adapt solutions to evolving urban dynamics in</w:t>
      </w:r>
      <w:r>
        <w:t xml:space="preserve"> </w:t>
      </w:r>
      <w:r>
        <w:rPr>
          <w:bCs/>
          <w:b/>
        </w:rPr>
        <w:t xml:space="preserve">Kampala, Uganda</w:t>
      </w:r>
      <w:r>
        <w:t xml:space="preserve">.</w:t>
      </w:r>
    </w:p>
    <w:bookmarkEnd w:id="22"/>
    <w:bookmarkStart w:id="23" w:name="Xa3b61f3bc95fe182877e8e9929801f5c98ab072"/>
    <w:p>
      <w:pPr>
        <w:pStyle w:val="Heading2"/>
      </w:pPr>
      <w:r>
        <w:t xml:space="preserve">Opportunities and Challenges for Environmental Engineers in Kampala</w:t>
      </w:r>
    </w:p>
    <w:p>
      <w:pPr>
        <w:pStyle w:val="FirstParagraph"/>
      </w:pPr>
      <w:r>
        <w:t xml:space="preserve">While the literature acknowledges the critical role of</w:t>
      </w:r>
      <w:r>
        <w:t xml:space="preserve"> </w:t>
      </w:r>
      <w:r>
        <w:rPr>
          <w:bCs/>
          <w:b/>
        </w:rPr>
        <w:t xml:space="preserve">Environmental Engineers</w:t>
      </w:r>
      <w:r>
        <w:t xml:space="preserve">, it also identifies challenges. Limited funding, political instability, and a lack of technical infrastructure hinder large-scale projects. However, opportunities abound through partnerships with international organizations like UN-Habitat and local institutions such as Makerere University’s Department of Environmental Sciences.</w:t>
      </w:r>
    </w:p>
    <w:p>
      <w:pPr>
        <w:pStyle w:val="BodyText"/>
      </w:pPr>
      <w:r>
        <w:t xml:space="preserve">The</w:t>
      </w:r>
      <w:r>
        <w:t xml:space="preserve"> </w:t>
      </w:r>
      <w:r>
        <w:rPr>
          <w:iCs/>
          <w:i/>
        </w:rPr>
        <w:t xml:space="preserve">Literature Review</w:t>
      </w:r>
      <w:r>
        <w:t xml:space="preserve"> </w:t>
      </w:r>
      <w:r>
        <w:t xml:space="preserve">further notes that capacity-building programs are essential for training the next generation of Environmental Engineers in Kampala. For instance, workshops on climate-resilient infrastructure and digital tools for environmental monitoring have gained traction, reflecting a shift toward innovation in the field.</w:t>
      </w:r>
    </w:p>
    <w:bookmarkEnd w:id="23"/>
    <w:bookmarkStart w:id="24" w:name="X01249909e320f7cee09cfa8c022dd5a30220e98"/>
    <w:p>
      <w:pPr>
        <w:pStyle w:val="Heading2"/>
      </w:pPr>
      <w:r>
        <w:t xml:space="preserve">Conclusion: The Future of Environmental Engineering in Kampala</w:t>
      </w:r>
    </w:p>
    <w:p>
      <w:pPr>
        <w:pStyle w:val="FirstParagraph"/>
      </w:pPr>
      <w:r>
        <w:t xml:space="preserve">This</w:t>
      </w:r>
      <w:r>
        <w:t xml:space="preserve"> </w:t>
      </w:r>
      <w:r>
        <w:rPr>
          <w:iCs/>
          <w:i/>
        </w:rPr>
        <w:t xml:space="preserve">Literature Review</w:t>
      </w:r>
      <w:r>
        <w:t xml:space="preserve"> </w:t>
      </w:r>
      <w:r>
        <w:t xml:space="preserve">reaffirms the indispensable role of</w:t>
      </w:r>
      <w:r>
        <w:t xml:space="preserve"> </w:t>
      </w:r>
      <w:r>
        <w:rPr>
          <w:bCs/>
          <w:b/>
        </w:rPr>
        <w:t xml:space="preserve">Environmental Engineers</w:t>
      </w:r>
      <w:r>
        <w:t xml:space="preserve"> </w:t>
      </w:r>
      <w:r>
        <w:t xml:space="preserve">in addressing urban environmental challenges in</w:t>
      </w:r>
      <w:r>
        <w:t xml:space="preserve"> </w:t>
      </w:r>
      <w:r>
        <w:rPr>
          <w:bCs/>
          <w:b/>
        </w:rPr>
        <w:t xml:space="preserve">Kampala, Uganda</w:t>
      </w:r>
      <w:r>
        <w:t xml:space="preserve">. As the city continues to grow, the need for sustainable solutions becomes ever more pressing. The integration of academic research with practical engineering applications will be key to achieving environmental sustainability. Future research should focus on scaling successful initiatives and fostering interdisciplinary collaboration among stakeholders.</w:t>
      </w:r>
    </w:p>
    <w:p>
      <w:pPr>
        <w:pStyle w:val="BodyText"/>
      </w:pPr>
      <w:r>
        <w:t xml:space="preserve">Ultimately,</w:t>
      </w:r>
      <w:r>
        <w:t xml:space="preserve"> </w:t>
      </w:r>
      <w:r>
        <w:rPr>
          <w:bCs/>
          <w:b/>
        </w:rPr>
        <w:t xml:space="preserve">Environmental Engineers</w:t>
      </w:r>
      <w:r>
        <w:t xml:space="preserve"> </w:t>
      </w:r>
      <w:r>
        <w:t xml:space="preserve">in Kampala must remain at the forefront of innovation, guided by comprehensive</w:t>
      </w:r>
      <w:r>
        <w:t xml:space="preserve"> </w:t>
      </w:r>
      <w:r>
        <w:rPr>
          <w:iCs/>
          <w:i/>
        </w:rPr>
        <w:t xml:space="preserve">Literature Reviews</w:t>
      </w:r>
      <w:r>
        <w:t xml:space="preserve"> </w:t>
      </w:r>
      <w:r>
        <w:t xml:space="preserve">that illuminate both the challenges and opportunities of urban environmental management in this dynamic African capital.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Uganda Kampala</dc:title>
  <dc:creator/>
  <dc:language>en</dc:language>
  <cp:keywords/>
  <dcterms:created xsi:type="dcterms:W3CDTF">2026-07-23T04:02:25Z</dcterms:created>
  <dcterms:modified xsi:type="dcterms:W3CDTF">2026-07-23T04:02:25Z</dcterms:modified>
</cp:coreProperties>
</file>

<file path=docProps/custom.xml><?xml version="1.0" encoding="utf-8"?>
<Properties xmlns="http://schemas.openxmlformats.org/officeDocument/2006/custom-properties" xmlns:vt="http://schemas.openxmlformats.org/officeDocument/2006/docPropsVTypes"/>
</file>