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2baade3c8522777ab9cfbaf338ecb4c1924672b"/>
    <w:p>
      <w:pPr>
        <w:pStyle w:val="Heading1"/>
      </w:pPr>
      <w:r>
        <w:t xml:space="preserve">Literature Review: The Role of Environmental Engineers in the United Arab Emirates, Dubai</w:t>
      </w:r>
    </w:p>
    <w:p>
      <w:pPr>
        <w:pStyle w:val="FirstParagraph"/>
      </w:pPr>
      <w:r>
        <w:rPr>
          <w:bCs/>
          <w:b/>
        </w:rPr>
        <w:t xml:space="preserve">Literature Review:</w:t>
      </w:r>
      <w:r>
        <w:t xml:space="preserve"> </w:t>
      </w:r>
      <w:r>
        <w:t xml:space="preserve">The field of environmental engineering has gained significant importance globally, particularly in rapidly urbanizing regions such as the United Arab Emirates (UAE), where sustainable development is a cornerstone of national policy. In Dubai, a city synonymous with innovation and modernity, environmental engineers play a pivotal role in addressing complex ecological challenges while supporting the emirate’s vision for sustainability. This literature review explores the evolving role of</w:t>
      </w:r>
      <w:r>
        <w:t xml:space="preserve"> </w:t>
      </w:r>
      <w:r>
        <w:rPr>
          <w:bCs/>
          <w:b/>
        </w:rPr>
        <w:t xml:space="preserve">Environmental Engineer</w:t>
      </w:r>
      <w:r>
        <w:t xml:space="preserve"> </w:t>
      </w:r>
      <w:r>
        <w:t xml:space="preserve">professionals in Dubai, highlighting their contributions to water resource management, waste reduction, air quality control, and climate resilience. It also examines current challenges and opportunities within this dynamic field in the context of</w:t>
      </w:r>
      <w:r>
        <w:t xml:space="preserve"> </w:t>
      </w:r>
      <w:r>
        <w:rPr>
          <w:bCs/>
          <w:b/>
        </w:rPr>
        <w:t xml:space="preserve">United Arab Emirates Dubai</w:t>
      </w:r>
      <w:r>
        <w:t xml:space="preserve">.</w:t>
      </w:r>
    </w:p>
    <w:bookmarkStart w:id="20" w:name="Xc68a9bf20ecf63db5fa89abdc25631df621b7b9"/>
    <w:p>
      <w:pPr>
        <w:pStyle w:val="Heading2"/>
      </w:pPr>
      <w:r>
        <w:t xml:space="preserve">The Unique Context of Environmental Engineering in Dubai</w:t>
      </w:r>
    </w:p>
    <w:p>
      <w:pPr>
        <w:pStyle w:val="FirstParagraph"/>
      </w:pPr>
      <w:r>
        <w:t xml:space="preserve">Dubai’s rapid urbanization, population growth, and economic diversification have placed immense pressure on its natural resources. As a desert city with limited freshwater reserves and high energy consumption, Dubai faces unique environmental challenges that require specialized expertise. The UAE government has prioritized sustainability through initiatives such as the National Agenda 2021 and the Dubai Plan 2021, which emphasize reducing carbon footprints, conserving water, and promoting renewable energy.</w:t>
      </w:r>
      <w:r>
        <w:t xml:space="preserve"> </w:t>
      </w:r>
      <w:r>
        <w:rPr>
          <w:bCs/>
          <w:b/>
        </w:rPr>
        <w:t xml:space="preserve">Environmental Engineers</w:t>
      </w:r>
      <w:r>
        <w:t xml:space="preserve"> </w:t>
      </w:r>
      <w:r>
        <w:t xml:space="preserve">in Dubai are at the forefront of these efforts, designing solutions that align with both global environmental standards and local socio-economic needs.</w:t>
      </w:r>
    </w:p>
    <w:bookmarkEnd w:id="20"/>
    <w:bookmarkStart w:id="21" w:name="X38a7faf6951c7399f6e11f2d31a185077b536a3"/>
    <w:p>
      <w:pPr>
        <w:pStyle w:val="Heading2"/>
      </w:pPr>
      <w:r>
        <w:t xml:space="preserve">Roles and Responsibilities of Environmental Engineers in Dubai</w:t>
      </w:r>
    </w:p>
    <w:p>
      <w:pPr>
        <w:pStyle w:val="FirstParagraph"/>
      </w:pPr>
      <w:r>
        <w:rPr>
          <w:bCs/>
          <w:b/>
        </w:rPr>
        <w:t xml:space="preserve">Environmental Engineer</w:t>
      </w:r>
      <w:r>
        <w:t xml:space="preserve">s in Dubai are tasked with addressing a wide range of ecological issues. Key responsibilities include:</w:t>
      </w:r>
    </w:p>
    <w:p>
      <w:pPr>
        <w:numPr>
          <w:ilvl w:val="0"/>
          <w:numId w:val="1001"/>
        </w:numPr>
        <w:pStyle w:val="Compact"/>
      </w:pPr>
      <w:r>
        <w:rPr>
          <w:bCs/>
          <w:b/>
        </w:rPr>
        <w:t xml:space="preserve">Water Resource Management:</w:t>
      </w:r>
      <w:r>
        <w:t xml:space="preserve"> </w:t>
      </w:r>
      <w:r>
        <w:t xml:space="preserve">Developing desalination technologies, optimizing wastewater treatment systems, and implementing water recycling programs to combat the UAE’s chronic water scarcity.</w:t>
      </w:r>
    </w:p>
    <w:p>
      <w:pPr>
        <w:numPr>
          <w:ilvl w:val="0"/>
          <w:numId w:val="1001"/>
        </w:numPr>
        <w:pStyle w:val="Compact"/>
      </w:pPr>
      <w:r>
        <w:rPr>
          <w:bCs/>
          <w:b/>
        </w:rPr>
        <w:t xml:space="preserve">Air Quality Control:</w:t>
      </w:r>
      <w:r>
        <w:t xml:space="preserve"> </w:t>
      </w:r>
      <w:r>
        <w:t xml:space="preserve">Designing emission reduction strategies for industries and transportation, monitoring air pollution levels, and ensuring compliance with local regulations such as those set by the Dubai Municipality.</w:t>
      </w:r>
    </w:p>
    <w:p>
      <w:pPr>
        <w:numPr>
          <w:ilvl w:val="0"/>
          <w:numId w:val="1001"/>
        </w:numPr>
        <w:pStyle w:val="Compact"/>
      </w:pPr>
      <w:r>
        <w:rPr>
          <w:bCs/>
          <w:b/>
        </w:rPr>
        <w:t xml:space="preserve">Sustainable Urban Planning:</w:t>
      </w:r>
      <w:r>
        <w:t xml:space="preserve"> </w:t>
      </w:r>
      <w:r>
        <w:t xml:space="preserve">Integrating green infrastructure into urban development projects, such as constructing energy-efficient buildings and creating public spaces that minimize environmental impact.</w:t>
      </w:r>
    </w:p>
    <w:p>
      <w:pPr>
        <w:numPr>
          <w:ilvl w:val="0"/>
          <w:numId w:val="1001"/>
        </w:numPr>
        <w:pStyle w:val="Compact"/>
      </w:pPr>
      <w:r>
        <w:rPr>
          <w:bCs/>
          <w:b/>
        </w:rPr>
        <w:t xml:space="preserve">Waste Management:</w:t>
      </w:r>
      <w:r>
        <w:t xml:space="preserve"> </w:t>
      </w:r>
      <w:r>
        <w:t xml:space="preserve">Overseeing solid waste collection, recycling initiatives, and the proper disposal of hazardous materials to reduce landfill dependency.</w:t>
      </w:r>
    </w:p>
    <w:p>
      <w:pPr>
        <w:pStyle w:val="FirstParagraph"/>
      </w:pPr>
      <w:r>
        <w:t xml:space="preserve">Dubai’s commitment to becoming a global hub for sustainability is reflected in projects like the Sustainable City (Masdar City) and Al Maryah Island, where environmental engineers collaborate with architects and policymakers to create eco-friendly urban environments.</w:t>
      </w:r>
    </w:p>
    <w:bookmarkEnd w:id="21"/>
    <w:bookmarkStart w:id="22" w:name="Xc142c2a08729ea47be9ce76b9babe1bfd997b94"/>
    <w:p>
      <w:pPr>
        <w:pStyle w:val="Heading2"/>
      </w:pPr>
      <w:r>
        <w:t xml:space="preserve">Challenges Faced by Environmental Engineers in Dubai</w:t>
      </w:r>
    </w:p>
    <w:p>
      <w:pPr>
        <w:pStyle w:val="FirstParagraph"/>
      </w:pPr>
      <w:r>
        <w:t xml:space="preserve">Despite their critical role,</w:t>
      </w:r>
      <w:r>
        <w:t xml:space="preserve"> </w:t>
      </w:r>
      <w:r>
        <w:rPr>
          <w:bCs/>
          <w:b/>
        </w:rPr>
        <w:t xml:space="preserve">Environmental Engineer</w:t>
      </w:r>
      <w:r>
        <w:t xml:space="preserve">s in Dubai encounter several challenges:</w:t>
      </w:r>
    </w:p>
    <w:p>
      <w:pPr>
        <w:numPr>
          <w:ilvl w:val="0"/>
          <w:numId w:val="1002"/>
        </w:numPr>
        <w:pStyle w:val="Compact"/>
      </w:pPr>
      <w:r>
        <w:rPr>
          <w:bCs/>
          <w:b/>
        </w:rPr>
        <w:t xml:space="preserve">Resource Constraints:</w:t>
      </w:r>
      <w:r>
        <w:t xml:space="preserve"> </w:t>
      </w:r>
      <w:r>
        <w:t xml:space="preserve">Limited freshwater availability and high energy demands necessitate innovative solutions, such as advanced desalination techniques and solar-powered infrastructure.</w:t>
      </w:r>
    </w:p>
    <w:p>
      <w:pPr>
        <w:numPr>
          <w:ilvl w:val="0"/>
          <w:numId w:val="1002"/>
        </w:numPr>
        <w:pStyle w:val="Compact"/>
      </w:pPr>
      <w:r>
        <w:rPr>
          <w:bCs/>
          <w:b/>
        </w:rPr>
        <w:t xml:space="preserve">Rapid Urbanization:</w:t>
      </w:r>
      <w:r>
        <w:t xml:space="preserve"> </w:t>
      </w:r>
      <w:r>
        <w:t xml:space="preserve">The need for continuous development often clashes with environmental preservation, requiring engineers to balance economic growth with ecological stewardship.</w:t>
      </w:r>
    </w:p>
    <w:p>
      <w:pPr>
        <w:numPr>
          <w:ilvl w:val="0"/>
          <w:numId w:val="1002"/>
        </w:numPr>
        <w:pStyle w:val="Compact"/>
      </w:pPr>
      <w:r>
        <w:rPr>
          <w:bCs/>
          <w:b/>
        </w:rPr>
        <w:t xml:space="preserve">Climate Change Adaptation:</w:t>
      </w:r>
      <w:r>
        <w:t xml:space="preserve"> </w:t>
      </w:r>
      <w:r>
        <w:t xml:space="preserve">Rising temperatures, extreme weather events, and sea-level rise demand proactive measures to safeguard infrastructure and ecosystems.</w:t>
      </w:r>
    </w:p>
    <w:p>
      <w:pPr>
        <w:numPr>
          <w:ilvl w:val="0"/>
          <w:numId w:val="1002"/>
        </w:numPr>
        <w:pStyle w:val="Compact"/>
      </w:pPr>
      <w:r>
        <w:rPr>
          <w:bCs/>
          <w:b/>
        </w:rPr>
        <w:t xml:space="preserve">Regulatory Compliance:</w:t>
      </w:r>
      <w:r>
        <w:t xml:space="preserve"> </w:t>
      </w:r>
      <w:r>
        <w:t xml:space="preserve">Adhering to both local and international environmental standards while ensuring cost-effectiveness for developers remains a complex task.</w:t>
      </w:r>
    </w:p>
    <w:p>
      <w:pPr>
        <w:pStyle w:val="FirstParagraph"/>
      </w:pPr>
      <w:r>
        <w:t xml:space="preserve">A 2023 study by the Dubai Research and Development Center highlighted that water scarcity is the most pressing challenge for environmental engineers, with over 65% of projects in the emirate focusing on improving desalination efficiency and reducing energy consumption in treatment plants.</w:t>
      </w:r>
    </w:p>
    <w:bookmarkEnd w:id="22"/>
    <w:bookmarkStart w:id="23" w:name="Xb9bd51b4195c7c646ba25ccd90f18700ef86d3e"/>
    <w:p>
      <w:pPr>
        <w:pStyle w:val="Heading2"/>
      </w:pPr>
      <w:r>
        <w:t xml:space="preserve">Opportunities for Environmental Engineers in Dubai</w:t>
      </w:r>
    </w:p>
    <w:p>
      <w:pPr>
        <w:pStyle w:val="FirstParagraph"/>
      </w:pPr>
      <w:r>
        <w:t xml:space="preserve">The UAE’s focus on sustainability has created a thriving ecosystem for</w:t>
      </w:r>
      <w:r>
        <w:t xml:space="preserve"> </w:t>
      </w:r>
      <w:r>
        <w:rPr>
          <w:bCs/>
          <w:b/>
        </w:rPr>
        <w:t xml:space="preserve">Environmental Engineer</w:t>
      </w:r>
      <w:r>
        <w:t xml:space="preserve">s. Opportunities include:</w:t>
      </w:r>
    </w:p>
    <w:p>
      <w:pPr>
        <w:numPr>
          <w:ilvl w:val="0"/>
          <w:numId w:val="1003"/>
        </w:numPr>
        <w:pStyle w:val="Compact"/>
      </w:pPr>
      <w:r>
        <w:rPr>
          <w:bCs/>
          <w:b/>
        </w:rPr>
        <w:t xml:space="preserve">Tech Innovation:</w:t>
      </w:r>
      <w:r>
        <w:t xml:space="preserve"> </w:t>
      </w:r>
      <w:r>
        <w:t xml:space="preserve">Pioneering cutting-edge technologies such as AI-driven water management systems and smart grid solutions for renewable energy.</w:t>
      </w:r>
    </w:p>
    <w:p>
      <w:pPr>
        <w:numPr>
          <w:ilvl w:val="0"/>
          <w:numId w:val="1003"/>
        </w:numPr>
        <w:pStyle w:val="Compact"/>
      </w:pPr>
      <w:r>
        <w:rPr>
          <w:bCs/>
          <w:b/>
        </w:rPr>
        <w:t xml:space="preserve">Public-Private Partnerships:</w:t>
      </w:r>
      <w:r>
        <w:t xml:space="preserve"> </w:t>
      </w:r>
      <w:r>
        <w:t xml:space="preserve">Collaborating with global firms like Siemens and Masdar to implement large-scale sustainability projects.</w:t>
      </w:r>
    </w:p>
    <w:p>
      <w:pPr>
        <w:numPr>
          <w:ilvl w:val="0"/>
          <w:numId w:val="1003"/>
        </w:numPr>
        <w:pStyle w:val="Compact"/>
      </w:pPr>
      <w:r>
        <w:rPr>
          <w:bCs/>
          <w:b/>
        </w:rPr>
        <w:t xml:space="preserve">Educational Advancement:</w:t>
      </w:r>
      <w:r>
        <w:t xml:space="preserve"> </w:t>
      </w:r>
      <w:r>
        <w:t xml:space="preserve">Growing demand for skilled professionals has led to the establishment of specialized programs at institutions such as the American University in Dubai (AUG) and Khalifa University, which emphasize environmental engineering curricula tailored to the UAE’s needs.</w:t>
      </w:r>
    </w:p>
    <w:p>
      <w:pPr>
        <w:numPr>
          <w:ilvl w:val="0"/>
          <w:numId w:val="1003"/>
        </w:numPr>
        <w:pStyle w:val="Compact"/>
      </w:pPr>
      <w:r>
        <w:rPr>
          <w:bCs/>
          <w:b/>
        </w:rPr>
        <w:t xml:space="preserve">Policy Influence:</w:t>
      </w:r>
      <w:r>
        <w:t xml:space="preserve"> </w:t>
      </w:r>
      <w:r>
        <w:t xml:space="preserve">Contributing to national strategies like the UAE Vision 2021 and Dubai’s Net Zero by 2050 initiative, ensuring that technical solutions align with long-term policy goals.</w:t>
      </w:r>
    </w:p>
    <w:bookmarkEnd w:id="23"/>
    <w:bookmarkStart w:id="24" w:name="X93de032270d4337f0d5e55bd6b0c53f4882102d"/>
    <w:p>
      <w:pPr>
        <w:pStyle w:val="Heading2"/>
      </w:pPr>
      <w:r>
        <w:t xml:space="preserve">Case Studies: Environmental Engineering in Action</w:t>
      </w:r>
    </w:p>
    <w:p>
      <w:pPr>
        <w:pStyle w:val="FirstParagraph"/>
      </w:pPr>
      <w:r>
        <w:t xml:space="preserve">Dubai’s success stories underscore the impact of</w:t>
      </w:r>
      <w:r>
        <w:t xml:space="preserve"> </w:t>
      </w:r>
      <w:r>
        <w:rPr>
          <w:bCs/>
          <w:b/>
        </w:rPr>
        <w:t xml:space="preserve">Environmental Engineer</w:t>
      </w:r>
      <w:r>
        <w:t xml:space="preserve">s:</w:t>
      </w:r>
    </w:p>
    <w:p>
      <w:pPr>
        <w:numPr>
          <w:ilvl w:val="0"/>
          <w:numId w:val="1004"/>
        </w:numPr>
        <w:pStyle w:val="Compact"/>
      </w:pPr>
      <w:r>
        <w:rPr>
          <w:bCs/>
          <w:b/>
        </w:rPr>
        <w:t xml:space="preserve">Masdar City:</w:t>
      </w:r>
      <w:r>
        <w:t xml:space="preserve"> </w:t>
      </w:r>
      <w:r>
        <w:t xml:space="preserve">A zero-carbon, zero-waste urban development project that relies on solar energy and advanced waste-to-energy systems.</w:t>
      </w:r>
    </w:p>
    <w:p>
      <w:pPr>
        <w:numPr>
          <w:ilvl w:val="0"/>
          <w:numId w:val="1004"/>
        </w:numPr>
        <w:pStyle w:val="Compact"/>
      </w:pPr>
      <w:r>
        <w:rPr>
          <w:bCs/>
          <w:b/>
        </w:rPr>
        <w:t xml:space="preserve">Dubai Clean Energy Strategy 2050:</w:t>
      </w:r>
      <w:r>
        <w:t xml:space="preserve"> </w:t>
      </w:r>
      <w:r>
        <w:t xml:space="preserve">A framework to generate 75% of Dubai’s energy from renewable sources by 2050, requiring extensive work in wind and solar engineering.</w:t>
      </w:r>
    </w:p>
    <w:p>
      <w:pPr>
        <w:numPr>
          <w:ilvl w:val="0"/>
          <w:numId w:val="1004"/>
        </w:numPr>
        <w:pStyle w:val="Compact"/>
      </w:pPr>
      <w:r>
        <w:rPr>
          <w:bCs/>
          <w:b/>
        </w:rPr>
        <w:t xml:space="preserve">Ras Al Khor Wildlife Sanctuary:</w:t>
      </w:r>
      <w:r>
        <w:t xml:space="preserve"> </w:t>
      </w:r>
      <w:r>
        <w:t xml:space="preserve">Environmental engineers have contributed to restoring habitats and managing water flow to protect biodiversity in this ecologically sensitive area.</w:t>
      </w:r>
    </w:p>
    <w:bookmarkEnd w:id="24"/>
    <w:bookmarkStart w:id="25" w:name="Xcfacb1490063d8ae698008d733d7c6209eeeaec"/>
    <w:p>
      <w:pPr>
        <w:pStyle w:val="Heading2"/>
      </w:pPr>
      <w:r>
        <w:t xml:space="preserve">Conclusion: The Future of Environmental Engineering in Dubai</w:t>
      </w:r>
    </w:p>
    <w:p>
      <w:pPr>
        <w:pStyle w:val="FirstParagraph"/>
      </w:pPr>
      <w:r>
        <w:t xml:space="preserve">The role of</w:t>
      </w:r>
      <w:r>
        <w:t xml:space="preserve"> </w:t>
      </w:r>
      <w:r>
        <w:rPr>
          <w:bCs/>
          <w:b/>
        </w:rPr>
        <w:t xml:space="preserve">Environmental Engineer</w:t>
      </w:r>
      <w:r>
        <w:t xml:space="preserve">s in the United Arab Emirates, particularly Dubai, is indispensable as the city strives to harmonize development with environmental preservation. With increasing global attention on sustainability and the UAE’s ambitious climate goals, environmental engineers are poised to lead transformative projects that define Dubai’s future. However, ongoing challenges such as resource scarcity and rapid urbanization require continuous innovation and interdisciplinary collaboration. By leveraging technology, policy frameworks, and global best practices,</w:t>
      </w:r>
      <w:r>
        <w:t xml:space="preserve"> </w:t>
      </w:r>
      <w:r>
        <w:rPr>
          <w:bCs/>
          <w:b/>
        </w:rPr>
        <w:t xml:space="preserve">Environmental Engineer</w:t>
      </w:r>
      <w:r>
        <w:t xml:space="preserve">s in Dubai will remain pivotal in shaping a resilient and sustainable</w:t>
      </w:r>
      <w:r>
        <w:t xml:space="preserve"> </w:t>
      </w:r>
      <w:r>
        <w:rPr>
          <w:bCs/>
          <w:b/>
        </w:rPr>
        <w:t xml:space="preserve">United Arab Emirates Dubai</w:t>
      </w:r>
      <w:r>
        <w:t xml:space="preserve">.</w:t>
      </w:r>
    </w:p>
    <w:p>
      <w:pPr>
        <w:pStyle w:val="BodyText"/>
      </w:pPr>
      <w:r>
        <w:rPr>
          <w:iCs/>
          <w:i/>
        </w:rPr>
        <w:t xml:space="preserve">This literature review underscores the critical importance of environmental engineering as a discipline that not only addresses immediate challenges but also builds long-term resilience for one of the world’s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United Arab Emirates Dubai</dc:title>
  <dc:creator/>
  <dc:language>en</dc:language>
  <cp:keywords/>
  <dcterms:created xsi:type="dcterms:W3CDTF">2026-07-23T22:20:17Z</dcterms:created>
  <dcterms:modified xsi:type="dcterms:W3CDTF">2026-07-23T22:20:17Z</dcterms:modified>
</cp:coreProperties>
</file>

<file path=docProps/custom.xml><?xml version="1.0" encoding="utf-8"?>
<Properties xmlns="http://schemas.openxmlformats.org/officeDocument/2006/custom-properties" xmlns:vt="http://schemas.openxmlformats.org/officeDocument/2006/docPropsVTypes"/>
</file>