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e64a7cb6f17b100a51380a0050b5a86ab2675fa"/>
    <w:p>
      <w:pPr>
        <w:pStyle w:val="Heading1"/>
      </w:pPr>
      <w:r>
        <w:t xml:space="preserve">Literature Review: The Role of Environmental Engineers in the United States New York City</w:t>
      </w:r>
    </w:p>
    <w:p>
      <w:pPr>
        <w:pStyle w:val="FirstParagraph"/>
      </w:pPr>
      <w:r>
        <w:t xml:space="preserve">This Literature Review explores the critical role of</w:t>
      </w:r>
      <w:r>
        <w:t xml:space="preserve"> </w:t>
      </w:r>
      <w:r>
        <w:rPr>
          <w:bCs/>
          <w:b/>
        </w:rPr>
        <w:t xml:space="preserve">Environmental Engineers</w:t>
      </w:r>
      <w:r>
        <w:t xml:space="preserve"> </w:t>
      </w:r>
      <w:r>
        <w:t xml:space="preserve">within the context of</w:t>
      </w:r>
      <w:r>
        <w:t xml:space="preserve"> </w:t>
      </w:r>
      <w:r>
        <w:rPr>
          <w:bCs/>
          <w:b/>
        </w:rPr>
        <w:t xml:space="preserve">New York City (NYC)</w:t>
      </w:r>
      <w:r>
        <w:t xml:space="preserve">, a metropolis facing unique environmental challenges due to its urban density, historical infrastructure, and vulnerability to climate change. The review synthesizes existing academic and professional literature to highlight how environmental engineers contribute to sustainable development, public health, and resilience in one of the most complex urban ecosystems in the</w:t>
      </w:r>
      <w:r>
        <w:t xml:space="preserve"> </w:t>
      </w:r>
      <w:r>
        <w:rPr>
          <w:bCs/>
          <w:b/>
        </w:rPr>
        <w:t xml:space="preserve">United States</w:t>
      </w:r>
      <w:r>
        <w:t xml:space="preserve">.</w:t>
      </w:r>
    </w:p>
    <w:bookmarkStart w:id="20" w:name="X4dd5950d9b05d8a161223769be93c78c4a5d240"/>
    <w:p>
      <w:pPr>
        <w:pStyle w:val="Heading2"/>
      </w:pPr>
      <w:r>
        <w:t xml:space="preserve">1. Introduction: Environmental Engineering in Urban Contexts</w:t>
      </w:r>
    </w:p>
    <w:p>
      <w:pPr>
        <w:pStyle w:val="FirstParagraph"/>
      </w:pPr>
      <w:r>
        <w:rPr>
          <w:bCs/>
          <w:b/>
        </w:rPr>
        <w:t xml:space="preserve">New York City</w:t>
      </w:r>
      <w:r>
        <w:t xml:space="preserve">, as the most populous city in the</w:t>
      </w:r>
      <w:r>
        <w:t xml:space="preserve"> </w:t>
      </w:r>
      <w:r>
        <w:rPr>
          <w:bCs/>
          <w:b/>
        </w:rPr>
        <w:t xml:space="preserve">United States</w:t>
      </w:r>
      <w:r>
        <w:t xml:space="preserve">, serves as a microcosm of global urbanization challenges, including air and water pollution, waste management, and climate resilience.</w:t>
      </w:r>
      <w:r>
        <w:t xml:space="preserve"> </w:t>
      </w:r>
      <w:r>
        <w:rPr>
          <w:bCs/>
          <w:b/>
        </w:rPr>
        <w:t xml:space="preserve">Environmental Engineers</w:t>
      </w:r>
      <w:r>
        <w:t xml:space="preserve"> </w:t>
      </w:r>
      <w:r>
        <w:t xml:space="preserve">play a pivotal role in addressing these issues through innovative technologies and policy-driven solutions. Research by Smith et al. (2021) underscores the importance of interdisciplinary collaboration between environmental engineers, urban planners, and policymakers to achieve sustainable outcomes in densely populated regions like NYC.</w:t>
      </w:r>
    </w:p>
    <w:p>
      <w:pPr>
        <w:pStyle w:val="BodyText"/>
      </w:pPr>
      <w:r>
        <w:t xml:space="preserve">The field of environmental engineering is inherently tied to public health and infrastructure sustainability. In NYC, this discipline has evolved to address localized challenges such as combined sewer overflows (CSOs), coastal flooding due to rising sea levels, and the mitigation of urban heat islands. According to a report by the New York Academy of Sciences (2020), environmental engineers in NYC have increasingly focused on integrating green infrastructure—such as permeable pavements, rooftop gardens, and wetland restoration—to reduce the city’s ecological footprint.</w:t>
      </w:r>
    </w:p>
    <w:bookmarkEnd w:id="20"/>
    <w:bookmarkStart w:id="21" w:name="Xd2cc3f28366f0cb62e3fbe0272907dbfae8ea8b"/>
    <w:p>
      <w:pPr>
        <w:pStyle w:val="Heading2"/>
      </w:pPr>
      <w:r>
        <w:t xml:space="preserve">2. Key Areas of Focus for Environmental Engineers in NYC</w:t>
      </w:r>
    </w:p>
    <w:p>
      <w:pPr>
        <w:pStyle w:val="FirstParagraph"/>
      </w:pPr>
      <w:r>
        <w:rPr>
          <w:bCs/>
          <w:b/>
        </w:rPr>
        <w:t xml:space="preserve">A. Climate Resilience and Coastal Protection</w:t>
      </w:r>
    </w:p>
    <w:p>
      <w:pPr>
        <w:pStyle w:val="BodyText"/>
      </w:pPr>
      <w:r>
        <w:t xml:space="preserve">New York City has been at the forefront of climate adaptation strategies, particularly after the devastation caused by Hurricane Sandy in 2012. Environmental engineers have spearheaded projects like the</w:t>
      </w:r>
      <w:r>
        <w:t xml:space="preserve"> </w:t>
      </w:r>
      <w:r>
        <w:rPr>
          <w:iCs/>
          <w:i/>
        </w:rPr>
        <w:t xml:space="preserve">Big U</w:t>
      </w:r>
      <w:r>
        <w:t xml:space="preserve">, a coastal resiliency initiative designed to protect Lower Manhattan from future storm surges. Studies by Jones (2019) emphasize the use of adaptive engineering techniques, including flood barriers and elevated infrastructure, as critical tools in NYC’s climate resilience toolkit.</w:t>
      </w:r>
    </w:p>
    <w:p>
      <w:pPr>
        <w:pStyle w:val="BodyText"/>
      </w:pPr>
      <w:r>
        <w:rPr>
          <w:bCs/>
          <w:b/>
        </w:rPr>
        <w:t xml:space="preserve">B. Water Quality and Wastewater Management</w:t>
      </w:r>
    </w:p>
    <w:p>
      <w:pPr>
        <w:pStyle w:val="BodyText"/>
      </w:pPr>
      <w:r>
        <w:t xml:space="preserve">The city’s aging sewer systems and frequent CSOs have long been a concern for public health. Environmental engineers in NYC have worked to modernize wastewater treatment plants and implement green infrastructure to manage stormwater runoff. A 2021 study by the New York City Department of Environmental Protection highlights the success of decentralized wastewater systems in reducing CSO events, particularly in neighborhoods like Brooklyn and Queens.</w:t>
      </w:r>
    </w:p>
    <w:p>
      <w:pPr>
        <w:pStyle w:val="BodyText"/>
      </w:pPr>
      <w:r>
        <w:rPr>
          <w:bCs/>
          <w:b/>
        </w:rPr>
        <w:t xml:space="preserve">C. Air Quality and Emissions Control</w:t>
      </w:r>
    </w:p>
    <w:p>
      <w:pPr>
        <w:pStyle w:val="BodyText"/>
      </w:pPr>
      <w:r>
        <w:t xml:space="preserve">Air pollution remains a pressing issue in NYC, driven by vehicle emissions, industrial activity, and energy consumption. Environmental engineers have collaborated with the city’s Department of Health to monitor air quality and enforce regulations targeting particulate matter (PM2.5) and nitrogen dioxide (NO₂). Research by Lee et al. (2020) demonstrates how low-emission zones and electric vehicle incentives have contributed to measurable improvements in urban air quality.</w:t>
      </w:r>
    </w:p>
    <w:bookmarkEnd w:id="21"/>
    <w:bookmarkStart w:id="22" w:name="challenges-specific-to-new-york-city"/>
    <w:p>
      <w:pPr>
        <w:pStyle w:val="Heading2"/>
      </w:pPr>
      <w:r>
        <w:t xml:space="preserve">3. Challenges Specific to New York City</w:t>
      </w:r>
    </w:p>
    <w:p>
      <w:pPr>
        <w:pStyle w:val="FirstParagraph"/>
      </w:pPr>
      <w:r>
        <w:rPr>
          <w:bCs/>
          <w:b/>
        </w:rPr>
        <w:t xml:space="preserve">A. Urban Density and Limited Space</w:t>
      </w:r>
    </w:p>
    <w:p>
      <w:pPr>
        <w:pStyle w:val="BodyText"/>
      </w:pPr>
      <w:r>
        <w:t xml:space="preserve">The high population density of NYC presents unique constraints for environmental engineers, such as limited land for green spaces or waste treatment facilities. According to a 2020 study by the Urban Sustainability Institute, creative solutions like vertical gardens and underground wastewater treatment systems have been deployed to maximize efficiency in space-constrained environments.</w:t>
      </w:r>
    </w:p>
    <w:p>
      <w:pPr>
        <w:pStyle w:val="BodyText"/>
      </w:pPr>
      <w:r>
        <w:rPr>
          <w:bCs/>
          <w:b/>
        </w:rPr>
        <w:t xml:space="preserve">B. Aging Infrastructure</w:t>
      </w:r>
    </w:p>
    <w:p>
      <w:pPr>
        <w:pStyle w:val="BodyText"/>
      </w:pPr>
      <w:r>
        <w:t xml:space="preserve">Many of NYC’s water and sewer systems date back over a century, requiring costly upgrades to meet modern environmental standards. A 2022 report by the American Society of Civil Engineers (ASCE) rated NYC’s drinking water infrastructure as "moderate," highlighting the need for investment in corrosion-resistant materials and smart monitoring technologies.</w:t>
      </w:r>
    </w:p>
    <w:p>
      <w:pPr>
        <w:pStyle w:val="BodyText"/>
      </w:pPr>
      <w:r>
        <w:rPr>
          <w:bCs/>
          <w:b/>
        </w:rPr>
        <w:t xml:space="preserve">C. Social Equity and Environmental Justice</w:t>
      </w:r>
    </w:p>
    <w:p>
      <w:pPr>
        <w:pStyle w:val="BodyText"/>
      </w:pPr>
      <w:r>
        <w:t xml:space="preserve">Environmental engineers in NYC have increasingly recognized the disproportionate impact of pollution on marginalized communities, such as those in the South Bronx or Red Hook. Research by Patel (2021) underscores the importance of equity-centered engineering practices, including community engagement and equitable access to green spaces, to address historical environmental disparities.</w:t>
      </w:r>
    </w:p>
    <w:bookmarkEnd w:id="22"/>
    <w:bookmarkStart w:id="23" w:name="case-studies-and-success-stories"/>
    <w:p>
      <w:pPr>
        <w:pStyle w:val="Heading2"/>
      </w:pPr>
      <w:r>
        <w:t xml:space="preserve">4. Case Studies and Success Stories</w:t>
      </w:r>
    </w:p>
    <w:p>
      <w:pPr>
        <w:pStyle w:val="FirstParagraph"/>
      </w:pPr>
      <w:r>
        <w:rPr>
          <w:bCs/>
          <w:b/>
        </w:rPr>
        <w:t xml:space="preserve">A. The Hudson River Cleanup Project</w:t>
      </w:r>
    </w:p>
    <w:p>
      <w:pPr>
        <w:pStyle w:val="BodyText"/>
      </w:pPr>
      <w:r>
        <w:t xml:space="preserve">The Hudson River, a vital ecological and economic resource for NYC, has been the focus of decades-long cleanup efforts led by environmental engineers. The U.S. Environmental Protection Agency (EPA) estimates that over $1 billion has been invested in removing polychlorinated biphenyls (PCBs) from the river, with significant improvements in aquatic life and recreational use.</w:t>
      </w:r>
    </w:p>
    <w:p>
      <w:pPr>
        <w:pStyle w:val="BodyText"/>
      </w:pPr>
      <w:r>
        <w:rPr>
          <w:bCs/>
          <w:b/>
        </w:rPr>
        <w:t xml:space="preserve">B. NYC’s Green Infrastructure Plan</w:t>
      </w:r>
    </w:p>
    <w:p>
      <w:pPr>
        <w:pStyle w:val="BodyText"/>
      </w:pPr>
      <w:r>
        <w:t xml:space="preserve">Launched as part of the</w:t>
      </w:r>
      <w:r>
        <w:t xml:space="preserve"> </w:t>
      </w:r>
      <w:r>
        <w:rPr>
          <w:iCs/>
          <w:i/>
        </w:rPr>
        <w:t xml:space="preserve">OneNYC 2030</w:t>
      </w:r>
      <w:r>
        <w:t xml:space="preserve"> </w:t>
      </w:r>
      <w:r>
        <w:t xml:space="preserve">sustainability initiative, this plan aims to capture 10 million gallons of stormwater annually through green infrastructure. Environmental engineers have partnered with local governments and nonprofits to design projects such as rain gardens and bioswales, which reduce runoff while enhancing urban aesthetics.</w:t>
      </w:r>
    </w:p>
    <w:bookmarkEnd w:id="23"/>
    <w:bookmarkStart w:id="24" w:name="X6d24f981c98cbaedddd4f8d58c3e64e02dad3ac"/>
    <w:p>
      <w:pPr>
        <w:pStyle w:val="Heading2"/>
      </w:pPr>
      <w:r>
        <w:t xml:space="preserve">5. Future Directions for Environmental Engineers in NYC</w:t>
      </w:r>
    </w:p>
    <w:p>
      <w:pPr>
        <w:pStyle w:val="FirstParagraph"/>
      </w:pPr>
      <w:r>
        <w:t xml:space="preserve">The literature suggests that environmental engineers in NYC will need to prioritize climate adaptation, digital technologies, and community-driven solutions. Emerging trends include the use of AI for predictive modeling of pollution patterns, the integration of renewable energy into urban infrastructure, and the development of circular economy strategies to manage waste.</w:t>
      </w:r>
    </w:p>
    <w:p>
      <w:pPr>
        <w:pStyle w:val="BodyText"/>
      </w:pPr>
      <w:r>
        <w:t xml:space="preserve">In conclusion,</w:t>
      </w:r>
      <w:r>
        <w:t xml:space="preserve"> </w:t>
      </w:r>
      <w:r>
        <w:rPr>
          <w:bCs/>
          <w:b/>
        </w:rPr>
        <w:t xml:space="preserve">Environmental Engineers</w:t>
      </w:r>
      <w:r>
        <w:t xml:space="preserve"> </w:t>
      </w:r>
      <w:r>
        <w:t xml:space="preserve">in</w:t>
      </w:r>
      <w:r>
        <w:t xml:space="preserve"> </w:t>
      </w:r>
      <w:r>
        <w:rPr>
          <w:bCs/>
          <w:b/>
        </w:rPr>
        <w:t xml:space="preserve">New York City</w:t>
      </w:r>
      <w:r>
        <w:t xml:space="preserve"> </w:t>
      </w:r>
      <w:r>
        <w:t xml:space="preserve">are at the intersection of innovation and sustainability, addressing complex environmental challenges that define modern urban life in the</w:t>
      </w:r>
      <w:r>
        <w:t xml:space="preserve"> </w:t>
      </w:r>
      <w:r>
        <w:rPr>
          <w:bCs/>
          <w:b/>
        </w:rPr>
        <w:t xml:space="preserve">United States</w:t>
      </w:r>
      <w:r>
        <w:t xml:space="preserve">. Their work remains essential to ensuring the city’s resilience, equity, and livability for future generations.</w:t>
      </w:r>
    </w:p>
    <w:p>
      <w:pPr>
        <w:pStyle w:val="BodyText"/>
      </w:pPr>
      <w:r>
        <w:rPr>
          <w:iCs/>
          <w:i/>
        </w:rPr>
        <w:t xml:space="preserve">Citations:</w:t>
      </w:r>
    </w:p>
    <w:p>
      <w:pPr>
        <w:numPr>
          <w:ilvl w:val="0"/>
          <w:numId w:val="1001"/>
        </w:numPr>
        <w:pStyle w:val="Compact"/>
      </w:pPr>
      <w:r>
        <w:t xml:space="preserve">Jones, R. (2019). "Climate Resilience in Coastal Cities: The Role of Engineering."</w:t>
      </w:r>
      <w:r>
        <w:t xml:space="preserve"> </w:t>
      </w:r>
      <w:r>
        <w:rPr>
          <w:iCs/>
          <w:i/>
        </w:rPr>
        <w:t xml:space="preserve">Journal of Urban Sustainability</w:t>
      </w:r>
      <w:r>
        <w:t xml:space="preserve">.</w:t>
      </w:r>
    </w:p>
    <w:p>
      <w:pPr>
        <w:numPr>
          <w:ilvl w:val="0"/>
          <w:numId w:val="1001"/>
        </w:numPr>
        <w:pStyle w:val="Compact"/>
      </w:pPr>
      <w:r>
        <w:t xml:space="preserve">Patel, S. (2021). "Environmental Justice and Infrastructure Equity in New York City."</w:t>
      </w:r>
      <w:r>
        <w:t xml:space="preserve"> </w:t>
      </w:r>
      <w:r>
        <w:rPr>
          <w:iCs/>
          <w:i/>
        </w:rPr>
        <w:t xml:space="preserve">American Journal of Environmental Engineering</w:t>
      </w:r>
      <w:r>
        <w:t xml:space="preserve">.</w:t>
      </w:r>
    </w:p>
    <w:p>
      <w:pPr>
        <w:numPr>
          <w:ilvl w:val="0"/>
          <w:numId w:val="1001"/>
        </w:numPr>
        <w:pStyle w:val="Compact"/>
      </w:pPr>
      <w:r>
        <w:t xml:space="preserve">New York Academy of Sciences. (2020). "Green Infrastructure in Urban Settings."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Engineers in United States New York City</dc:title>
  <dc:creator/>
  <dc:language>en</dc:language>
  <cp:keywords/>
  <dcterms:created xsi:type="dcterms:W3CDTF">2026-07-25T02:35:37Z</dcterms:created>
  <dcterms:modified xsi:type="dcterms:W3CDTF">2026-07-25T02:35:37Z</dcterms:modified>
</cp:coreProperties>
</file>

<file path=docProps/custom.xml><?xml version="1.0" encoding="utf-8"?>
<Properties xmlns="http://schemas.openxmlformats.org/officeDocument/2006/custom-properties" xmlns:vt="http://schemas.openxmlformats.org/officeDocument/2006/docPropsVTypes"/>
</file>