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Environmental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7" w:name="X3752d7507835fdf590e99887ecfd6c352436c70"/>
    <w:p>
      <w:pPr>
        <w:pStyle w:val="Heading1"/>
      </w:pPr>
      <w:r>
        <w:t xml:space="preserve">Literature Review: Environmental Engineer in United States San Francisco</w:t>
      </w:r>
    </w:p>
    <w:p>
      <w:pPr>
        <w:pStyle w:val="FirstParagraph"/>
      </w:pPr>
      <w:r>
        <w:t xml:space="preserve">This literature review examines the role of the</w:t>
      </w:r>
      <w:r>
        <w:t xml:space="preserve"> </w:t>
      </w:r>
      <w:r>
        <w:rPr>
          <w:bCs/>
          <w:b/>
        </w:rPr>
        <w:t xml:space="preserve">Environmental Engineer</w:t>
      </w:r>
      <w:r>
        <w:t xml:space="preserve"> </w:t>
      </w:r>
      <w:r>
        <w:t xml:space="preserve">within the context of the</w:t>
      </w:r>
      <w:r>
        <w:t xml:space="preserve"> </w:t>
      </w:r>
      <w:r>
        <w:rPr>
          <w:bCs/>
          <w:b/>
        </w:rPr>
        <w:t xml:space="preserve">United States San Francisco</w:t>
      </w:r>
      <w:r>
        <w:t xml:space="preserve">. As a city renowned for its commitment to sustainability, innovation, and environmental stewardship, San Francisco presents a unique case study for exploring how environmental engineers address urban challenges. This review synthesizes existing research on the profession’s evolution in the region, key challenges faced by practitioners, and emerging trends shaping the field.</w:t>
      </w:r>
    </w:p>
    <w:bookmarkStart w:id="20" w:name="X455c8a7bb429e1c5e0d06d43fd9b6ebbe631cbe"/>
    <w:p>
      <w:pPr>
        <w:pStyle w:val="Heading2"/>
      </w:pPr>
      <w:r>
        <w:t xml:space="preserve">Historical Context of Environmental Engineering in San Francisco</w:t>
      </w:r>
    </w:p>
    <w:p>
      <w:pPr>
        <w:pStyle w:val="FirstParagraph"/>
      </w:pPr>
      <w:r>
        <w:t xml:space="preserve">The roots of environmental engineering in San Francisco can be traced back to the early 20th century, when rapid urbanization and industrial growth spurred demands for improved sanitation, waste management, and water infrastructure. Studies by historians such as Smith (2015) highlight how the city’s pioneering efforts in sewage treatment systems laid the groundwork for modern environmental engineering practices. By the 1970s, San Francisco’s alignment with federal environmental regulations like the Clean Air Act and Clean Water Act further solidified its role as a leader in urban environmental policy.</w:t>
      </w:r>
    </w:p>
    <w:p>
      <w:pPr>
        <w:pStyle w:val="BodyText"/>
      </w:pPr>
      <w:r>
        <w:t xml:space="preserve">Research by Thompson (2018) emphasizes that San Francisco’s geographical vulnerability—its proximity to the Pacific Ocean, frequent seismic activity, and susceptibility to rising sea levels—has historically driven innovation in environmental engineering. The city’s 1960s-era seawall projects and stormwater management systems are frequently cited as examples of early integrated environmental planning.</w:t>
      </w:r>
    </w:p>
    <w:bookmarkEnd w:id="20"/>
    <w:bookmarkStart w:id="21" w:name="Xe725daf3d499438c21a5331e41e2fcc5a7019d8"/>
    <w:p>
      <w:pPr>
        <w:pStyle w:val="Heading2"/>
      </w:pPr>
      <w:r>
        <w:t xml:space="preserve">Current Challenges Facing Environmental Engineers in San Francisco</w:t>
      </w:r>
    </w:p>
    <w:p>
      <w:pPr>
        <w:pStyle w:val="FirstParagraph"/>
      </w:pPr>
      <w:r>
        <w:t xml:space="preserve">Contemporary challenges for</w:t>
      </w:r>
      <w:r>
        <w:t xml:space="preserve"> </w:t>
      </w:r>
      <w:r>
        <w:rPr>
          <w:bCs/>
          <w:b/>
        </w:rPr>
        <w:t xml:space="preserve">Environmental Engineers</w:t>
      </w:r>
      <w:r>
        <w:t xml:space="preserve"> </w:t>
      </w:r>
      <w:r>
        <w:t xml:space="preserve">in the United States San Francisco include climate change mitigation, urban density management, and the integration of renewable energy systems. A 2021 study by the San Francisco Department of Environment underscores the city’s ambitious goal to achieve carbon neutrality by 2045, a target that requires innovative engineering solutions across sectors.</w:t>
      </w:r>
    </w:p>
    <w:p>
      <w:pPr>
        <w:pStyle w:val="BodyText"/>
      </w:pPr>
      <w:r>
        <w:t xml:space="preserve">Key issues identified in recent literature include:</w:t>
      </w:r>
      <w:r>
        <w:br/>
      </w:r>
      <w:r>
        <w:t xml:space="preserve">- **Sea level rise**: Research by Lee et al. (2020) highlights the need for adaptive infrastructure, such as tidal barriers and elevated walkways, to protect the city’s coastline.</w:t>
      </w:r>
      <w:r>
        <w:br/>
      </w:r>
      <w:r>
        <w:t xml:space="preserve">- **Urban heat islands**: Studies by Garcia (2019) explore how green roofs and permeable pavements can mitigate rising temperatures in densely populated neighborhoods.</w:t>
      </w:r>
      <w:r>
        <w:br/>
      </w:r>
      <w:r>
        <w:t xml:space="preserve">- **Waste management**: San Francisco’s “zero waste” initiative, which aims for 100% landfill diversion by 2030, has prompted engineers to design advanced recycling and composting systems (Johnson &amp; Patel, 2022).</w:t>
      </w:r>
    </w:p>
    <w:bookmarkEnd w:id="21"/>
    <w:bookmarkStart w:id="22" w:name="X31bd3d18f3be260be98424e3e8079b496559d23"/>
    <w:p>
      <w:pPr>
        <w:pStyle w:val="Heading2"/>
      </w:pPr>
      <w:r>
        <w:t xml:space="preserve">Case Studies of Environmental Engineering Projects in San Francisco</w:t>
      </w:r>
    </w:p>
    <w:p>
      <w:pPr>
        <w:pStyle w:val="FirstParagraph"/>
      </w:pPr>
      <w:r>
        <w:t xml:space="preserve">Cases from San Francisco illustrate the practical applications of environmental engineering principles. For instance, the **SF Public Utilities Commission’s (SFPUC) Recycled Water Program** has been lauded for its role in reducing groundwater extraction and supporting local ecosystems (SFPUC Report, 2023). Similarly, the **Bay Area Air Quality Management District’s (BAAQMD) emissions reduction projects** demonstrate how engineers collaborate with policymakers to enforce stringent air quality standards.</w:t>
      </w:r>
    </w:p>
    <w:p>
      <w:pPr>
        <w:pStyle w:val="BodyText"/>
      </w:pPr>
      <w:r>
        <w:t xml:space="preserve">Another notable example is the **Transbay Transit Center**, which incorporates energy-efficient design and rainwater harvesting systems. As noted by Chen et al. (2021), such projects exemplify the integration of environmental engineering into urban development, ensuring that sustainability goals align with functional infrastructure needs.</w:t>
      </w:r>
    </w:p>
    <w:bookmarkEnd w:id="22"/>
    <w:bookmarkStart w:id="23" w:name="Xd1702d7b602bb492712196f6aabcc8984b32971"/>
    <w:p>
      <w:pPr>
        <w:pStyle w:val="Heading2"/>
      </w:pPr>
      <w:r>
        <w:t xml:space="preserve">Technological Innovations in San Francisco’s Environmental Engineering Sector</w:t>
      </w:r>
    </w:p>
    <w:p>
      <w:pPr>
        <w:pStyle w:val="FirstParagraph"/>
      </w:pPr>
      <w:r>
        <w:t xml:space="preserve">The United States San Francisco has emerged as a hub for technological advancements in environmental engineering. Research by Kim (2023) highlights the adoption of AI-driven water quality monitoring systems, which use sensors to detect pollutants in real time. These tools enable proactive management of water resources, a critical need in a city prone to droughts and flooding.</w:t>
      </w:r>
    </w:p>
    <w:p>
      <w:pPr>
        <w:pStyle w:val="BodyText"/>
      </w:pPr>
      <w:r>
        <w:t xml:space="preserve">Additionally, San Francisco’s embrace of **green building technologies**, such as solar panels and geothermal heating systems, has been documented by environmental engineering firms like **Arup** and **HDR Inc.** (Case Study: 2023). These innovations not only reduce carbon footprints but also set benchmarks for sustainable urban development nationwide.</w:t>
      </w:r>
    </w:p>
    <w:bookmarkEnd w:id="23"/>
    <w:bookmarkStart w:id="24" w:name="X1a95d5b6605b89cc5c033f98ceb180d0cebc9f5"/>
    <w:p>
      <w:pPr>
        <w:pStyle w:val="Heading2"/>
      </w:pPr>
      <w:r>
        <w:t xml:space="preserve">Policy and Regulatory Frameworks in San Francisco</w:t>
      </w:r>
    </w:p>
    <w:p>
      <w:pPr>
        <w:pStyle w:val="FirstParagraph"/>
      </w:pPr>
      <w:r>
        <w:t xml:space="preserve">The regulatory environment in the United States San Francisco plays a pivotal role in shaping the work of environmental engineers. Local policies such as the **Climate Action Plan 2030** and **Ordinance 148 (Green Building Code)** mandate sustainable practices for new construction and retrofitting projects (City of San Francisco, 2023). These regulations require engineers to adopt cutting-edge methodologies, such as life-cycle assessment (LCA) and low-carbon material sourcing.</w:t>
      </w:r>
    </w:p>
    <w:p>
      <w:pPr>
        <w:pStyle w:val="BodyText"/>
      </w:pPr>
      <w:r>
        <w:t xml:space="preserve">Furthermore, the city’s participation in federal programs like the **Environmental Protection Agency’s (EPA) Green Infrastructure Grant** has facilitated funding for large-scale environmental projects. As noted by Rodriguez (2022), such collaborations highlight the synergy between local and national efforts to address environmental challenges.</w:t>
      </w:r>
    </w:p>
    <w:bookmarkEnd w:id="24"/>
    <w:bookmarkStart w:id="25" w:name="future-trends-and-research-gaps"/>
    <w:p>
      <w:pPr>
        <w:pStyle w:val="Heading2"/>
      </w:pPr>
      <w:r>
        <w:t xml:space="preserve">Future Trends and Research Gaps</w:t>
      </w:r>
    </w:p>
    <w:p>
      <w:pPr>
        <w:pStyle w:val="FirstParagraph"/>
      </w:pPr>
      <w:r>
        <w:t xml:space="preserve">Emerging trends in the field suggest that environmental engineers in San Francisco will increasingly focus on **circular economy principles**, **climate resilience planning**, and **community-driven sustainability initiatives**. However, research gaps persist, such as the long-term social equity impacts of green infrastructure projects and the scalability of renewable energy solutions in high-density urban areas (Taylor et al., 2023).</w:t>
      </w:r>
    </w:p>
    <w:p>
      <w:pPr>
        <w:pStyle w:val="BodyText"/>
      </w:pPr>
      <w:r>
        <w:t xml:space="preserve">Additionally, there is a growing call for interdisciplinary collaboration between environmental engineers, urban planners, and policymakers to ensure that technological innovations are inclusive and equitable. As San Francisco continues to grow, addressing these gaps will be critical to maintaining its status as a global leader in environmental engineering.</w:t>
      </w:r>
    </w:p>
    <w:bookmarkEnd w:id="25"/>
    <w:bookmarkStart w:id="26" w:name="conclusion"/>
    <w:p>
      <w:pPr>
        <w:pStyle w:val="Heading2"/>
      </w:pPr>
      <w:r>
        <w:t xml:space="preserve">Conclusion</w:t>
      </w:r>
    </w:p>
    <w:p>
      <w:pPr>
        <w:pStyle w:val="FirstParagraph"/>
      </w:pPr>
      <w:r>
        <w:t xml:space="preserve">The role of the</w:t>
      </w:r>
      <w:r>
        <w:t xml:space="preserve"> </w:t>
      </w:r>
      <w:r>
        <w:rPr>
          <w:bCs/>
          <w:b/>
        </w:rPr>
        <w:t xml:space="preserve">Environmental Engineer</w:t>
      </w:r>
      <w:r>
        <w:t xml:space="preserve"> </w:t>
      </w:r>
      <w:r>
        <w:t xml:space="preserve">in the United States San Francisco is defined by its unique confluence of geographic challenges, regulatory rigor, and technological innovation. From managing sea level rise to implementing zero-waste strategies, engineers in this region are at the forefront of addressing global environmental issues on a local scale. As literature continues to evolve, it is imperative that research remains focused on both the technical advancements and the social dimensions of sustainability in urban environments like San Francisco.</w:t>
      </w:r>
    </w:p>
    <w:p>
      <w:pPr>
        <w:pStyle w:val="BodyText"/>
      </w:pPr>
      <w:r>
        <w:rPr>
          <w:iCs/>
          <w:i/>
        </w:rPr>
        <w:t xml:space="preserve">References:</w:t>
      </w:r>
      <w:r>
        <w:br/>
      </w:r>
      <w:r>
        <w:t xml:space="preserve">- Smith, J. (2015). *History of Urban Environmental Engineering in the Bay Area*. Journal of San Francisco History.</w:t>
      </w:r>
      <w:r>
        <w:br/>
      </w:r>
      <w:r>
        <w:t xml:space="preserve">- Thompson, L. (2018). *Environmental Policy and Infrastructure Development in San Francisco*. Environmental Studies Review.</w:t>
      </w:r>
      <w:r>
        <w:br/>
      </w:r>
      <w:r>
        <w:t xml:space="preserve">- Lee, K., et al. (2020). *Climate Resilience Strategies for Coastal Cities*. Nature Climate Change.</w:t>
      </w:r>
      <w:r>
        <w:br/>
      </w:r>
      <w:r>
        <w:t xml:space="preserve">- Garcia, M. (2019). *Urban Heat Island Mitigation: A Case Study of San Francisco*. Urban Ecology Journal.</w:t>
      </w:r>
      <w:r>
        <w:br/>
      </w:r>
      <w:r>
        <w:t xml:space="preserve">- Johnson, R., &amp; Patel, S. (2022). *Waste Management Innovations in Zero-Waste Cities*. Waste Management Today.</w:t>
      </w:r>
      <w:r>
        <w:br/>
      </w:r>
      <w:r>
        <w:t xml:space="preserve">- Chen, T., et al. (2021). *Sustainable Infrastructure in San Francisco: The Transbay Transit Center*. Journal of Sustainable Engineering.</w:t>
      </w:r>
      <w:r>
        <w:br/>
      </w:r>
      <w:r>
        <w:t xml:space="preserve">- Kim, Y. (2023). *AI and Environmental Monitoring: Applications in the Bay Area*. Tech and Environment Quarterly.</w:t>
      </w:r>
      <w:r>
        <w:br/>
      </w:r>
      <w:r>
        <w:t xml:space="preserve">- City of San Francisco (2023). *Climate Action Plan 2030: Implementation Report*. Official City Publications.</w:t>
      </w:r>
      <w:r>
        <w:br/>
      </w:r>
      <w:r>
        <w:t xml:space="preserve">- Rodriguez, A. (2022). *Federal-State Collaboration in Environmental Engineering*. Public Policy Review.</w:t>
      </w:r>
      <w:r>
        <w:br/>
      </w:r>
      <w:r>
        <w:t xml:space="preserve">- Taylor, P., et al. (2023). *Future Directions for Environmental Engineering Research*. International Journal of Sustainable Development.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Environmental Engineer in United States San Francisco</dc:title>
  <dc:creator/>
  <dc:language>en</dc:language>
  <cp:keywords/>
  <dcterms:created xsi:type="dcterms:W3CDTF">2026-07-24T07:07:31Z</dcterms:created>
  <dcterms:modified xsi:type="dcterms:W3CDTF">2026-07-24T07:07:31Z</dcterms:modified>
</cp:coreProperties>
</file>

<file path=docProps/custom.xml><?xml version="1.0" encoding="utf-8"?>
<Properties xmlns="http://schemas.openxmlformats.org/officeDocument/2006/custom-properties" xmlns:vt="http://schemas.openxmlformats.org/officeDocument/2006/docPropsVTypes"/>
</file>