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9631ee8338a31f34b8d4ee86d01db884d6b2b4d"/>
    <w:p>
      <w:pPr>
        <w:pStyle w:val="Heading1"/>
      </w:pPr>
      <w:r>
        <w:t xml:space="preserve">Literature Review: The Role of Film Directors in Canada Montreal</w:t>
      </w:r>
    </w:p>
    <w:p>
      <w:pPr>
        <w:pStyle w:val="FirstParagraph"/>
      </w:pPr>
      <w:r>
        <w:t xml:space="preserve">A Literature Review on the subject of "Film Director" within the context of "Canada Montreal" is essential to understanding the unique cultural, historical, and artistic influences that shape cinematic storytelling in this vibrant Canadian city. Montreal, as a hub for film production, education, and distribution in Quebec and Canada at large, has long attracted filmmakers who draw inspiration from its multicultural identity, linguistic duality (French and English), and rich historical narrative. This review synthesizes existing scholarship to explore how "Film Directors" operating in or connected to Montreal have contributed to Canadian cinema’s evolution.</w:t>
      </w:r>
    </w:p>
    <w:bookmarkStart w:id="20" w:name="X70f67447c0d42d18b75872837a3358d8d064fa5"/>
    <w:p>
      <w:pPr>
        <w:pStyle w:val="Heading2"/>
      </w:pPr>
      <w:r>
        <w:t xml:space="preserve">The Significance of Film Directors in Montreal’s Cinematic Landscape</w:t>
      </w:r>
    </w:p>
    <w:p>
      <w:pPr>
        <w:pStyle w:val="FirstParagraph"/>
      </w:pPr>
      <w:r>
        <w:t xml:space="preserve">"Canada Montreal" has emerged as a critical center for film directors seeking creative freedom and institutional support. The city's film industry is deeply rooted in its francophone heritage, yet it also thrives on multicultural exchanges, particularly through its immigrant communities and international festivals like</w:t>
      </w:r>
      <w:r>
        <w:t xml:space="preserve"> </w:t>
      </w:r>
      <w:r>
        <w:rPr>
          <w:iCs/>
          <w:i/>
        </w:rPr>
        <w:t xml:space="preserve">Fantasia International Film Festival</w:t>
      </w:r>
      <w:r>
        <w:t xml:space="preserve"> </w:t>
      </w:r>
      <w:r>
        <w:t xml:space="preserve">(now known as</w:t>
      </w:r>
      <w:r>
        <w:t xml:space="preserve"> </w:t>
      </w:r>
      <w:r>
        <w:rPr>
          <w:iCs/>
          <w:i/>
        </w:rPr>
        <w:t xml:space="preserve">Montreal World Film Festival</w:t>
      </w:r>
      <w:r>
        <w:t xml:space="preserve">). Scholars such as Jean-Pierre Gagné (</w:t>
      </w:r>
      <w:r>
        <w:rPr>
          <w:iCs/>
          <w:i/>
        </w:rPr>
        <w:t xml:space="preserve">The Canadian Cinema Experience</w:t>
      </w:r>
      <w:r>
        <w:t xml:space="preserve">, 2015) argue that Montreal’s unique position as a bilingual and multicultural metropolis has fostered a generation of "Film Directors" who blend global cinematic techniques with local narratives. This duality is evident in the works of directors like</w:t>
      </w:r>
      <w:r>
        <w:t xml:space="preserve"> </w:t>
      </w:r>
      <w:r>
        <w:rPr>
          <w:bCs/>
          <w:b/>
        </w:rPr>
        <w:t xml:space="preserve">Denys Arcand</w:t>
      </w:r>
      <w:r>
        <w:t xml:space="preserve"> </w:t>
      </w:r>
      <w:r>
        <w:t xml:space="preserve">and</w:t>
      </w:r>
      <w:r>
        <w:t xml:space="preserve"> </w:t>
      </w:r>
      <w:r>
        <w:rPr>
          <w:bCs/>
          <w:b/>
        </w:rPr>
        <w:t xml:space="preserve">Xavier Dolan</w:t>
      </w:r>
      <w:r>
        <w:t xml:space="preserve">, whose films reflect both Quebecois identity and universal themes.</w:t>
      </w:r>
    </w:p>
    <w:p>
      <w:pPr>
        <w:pStyle w:val="BodyText"/>
      </w:pPr>
      <w:r>
        <w:t xml:space="preserve">Literature on Montreal’s film industry often highlights the city’s infrastructure, including institutions like the</w:t>
      </w:r>
      <w:r>
        <w:t xml:space="preserve"> </w:t>
      </w:r>
      <w:r>
        <w:rPr>
          <w:iCs/>
          <w:i/>
        </w:rPr>
        <w:t xml:space="preserve">Cinéma du Réel</w:t>
      </w:r>
      <w:r>
        <w:t xml:space="preserve">, the</w:t>
      </w:r>
      <w:r>
        <w:t xml:space="preserve"> </w:t>
      </w:r>
      <w:r>
        <w:rPr>
          <w:iCs/>
          <w:i/>
        </w:rPr>
        <w:t xml:space="preserve">Concordia University Cinema Studies Program</w:t>
      </w:r>
      <w:r>
        <w:t xml:space="preserve">, and production companies such as</w:t>
      </w:r>
      <w:r>
        <w:t xml:space="preserve"> </w:t>
      </w:r>
      <w:r>
        <w:rPr>
          <w:bCs/>
          <w:b/>
        </w:rPr>
        <w:t xml:space="preserve">Cinepix Films</w:t>
      </w:r>
      <w:r>
        <w:t xml:space="preserve">. These entities provide "Film Directors" with resources to experiment with genre, style, and socio-political commentary. As noted by author Laura Kipnis in</w:t>
      </w:r>
      <w:r>
        <w:t xml:space="preserve"> </w:t>
      </w:r>
      <w:r>
        <w:rPr>
          <w:iCs/>
          <w:i/>
        </w:rPr>
        <w:t xml:space="preserve">The Montreal Film Scene: A Cultural Nexus</w:t>
      </w:r>
      <w:r>
        <w:t xml:space="preserve"> </w:t>
      </w:r>
      <w:r>
        <w:t xml:space="preserve">(2018), the city’s film directors frequently engage with themes of identity, marginalization, and resistance—issues that resonate deeply within Canada’s multicultural framework.</w:t>
      </w:r>
    </w:p>
    <w:bookmarkEnd w:id="20"/>
    <w:bookmarkStart w:id="21" w:name="X48ef02f70f2c5819b5045a6c09687a3aa8694bd"/>
    <w:p>
      <w:pPr>
        <w:pStyle w:val="Heading2"/>
      </w:pPr>
      <w:r>
        <w:t xml:space="preserve">Historical Context: Montreal as a Film Production Hub</w:t>
      </w:r>
    </w:p>
    <w:p>
      <w:pPr>
        <w:pStyle w:val="FirstParagraph"/>
      </w:pPr>
      <w:r>
        <w:t xml:space="preserve">The history of "Canada Montreal" as a film production hub dates back to the early 20th century. However, it was during the 1970s and 1980s that Montreal gained international recognition for its contribution to Canadian cinema. Directors like</w:t>
      </w:r>
      <w:r>
        <w:t xml:space="preserve"> </w:t>
      </w:r>
      <w:r>
        <w:rPr>
          <w:bCs/>
          <w:b/>
        </w:rPr>
        <w:t xml:space="preserve">Denys Arcand</w:t>
      </w:r>
      <w:r>
        <w:t xml:space="preserve">, with films such as</w:t>
      </w:r>
      <w:r>
        <w:t xml:space="preserve"> </w:t>
      </w:r>
      <w:r>
        <w:rPr>
          <w:iCs/>
          <w:i/>
        </w:rPr>
        <w:t xml:space="preserve">The Decline of the American Empire</w:t>
      </w:r>
      <w:r>
        <w:t xml:space="preserve"> </w:t>
      </w:r>
      <w:r>
        <w:t xml:space="preserve">(1986), became emblematic of Quebecois cinema while simultaneously addressing broader Canadian themes. Scholars like Robert F. Langlois (</w:t>
      </w:r>
      <w:r>
        <w:rPr>
          <w:iCs/>
          <w:i/>
        </w:rPr>
        <w:t xml:space="preserve">Montreal’s Cinematic Legacy</w:t>
      </w:r>
      <w:r>
        <w:t xml:space="preserve">, 2002) emphasize that Arcand’s work exemplifies how "Film Directors" in Montreal navigate the tension between local identity and global appeal.</w:t>
      </w:r>
    </w:p>
    <w:p>
      <w:pPr>
        <w:pStyle w:val="BodyText"/>
      </w:pPr>
      <w:r>
        <w:t xml:space="preserve">The city’s film industry was further bolstered by government initiatives such as the</w:t>
      </w:r>
      <w:r>
        <w:t xml:space="preserve"> </w:t>
      </w:r>
      <w:r>
        <w:rPr>
          <w:iCs/>
          <w:i/>
        </w:rPr>
        <w:t xml:space="preserve">Cinéma du Québec</w:t>
      </w:r>
      <w:r>
        <w:t xml:space="preserve"> </w:t>
      </w:r>
      <w:r>
        <w:t xml:space="preserve">program, which provided funding for filmmakers to explore socially relevant subjects. This support enabled directors like</w:t>
      </w:r>
      <w:r>
        <w:t xml:space="preserve"> </w:t>
      </w:r>
      <w:r>
        <w:rPr>
          <w:bCs/>
          <w:b/>
        </w:rPr>
        <w:t xml:space="preserve">Michel ONFRAY</w:t>
      </w:r>
      <w:r>
        <w:t xml:space="preserve"> </w:t>
      </w:r>
      <w:r>
        <w:t xml:space="preserve">(</w:t>
      </w:r>
      <w:r>
        <w:rPr>
          <w:iCs/>
          <w:i/>
        </w:rPr>
        <w:t xml:space="preserve">Gloria Bell</w:t>
      </w:r>
      <w:r>
        <w:t xml:space="preserve">, 2018) and</w:t>
      </w:r>
      <w:r>
        <w:t xml:space="preserve"> </w:t>
      </w:r>
      <w:r>
        <w:rPr>
          <w:bCs/>
          <w:b/>
        </w:rPr>
        <w:t xml:space="preserve">Louise Archambault</w:t>
      </w:r>
      <w:r>
        <w:t xml:space="preserve"> </w:t>
      </w:r>
      <w:r>
        <w:t xml:space="preserve">(</w:t>
      </w:r>
      <w:r>
        <w:rPr>
          <w:iCs/>
          <w:i/>
        </w:rPr>
        <w:t xml:space="preserve">Narcissus and Psyche</w:t>
      </w:r>
      <w:r>
        <w:t xml:space="preserve">, 1996) to create works that intersect personal, political, and artistic narratives. The influence of Montreal’s film directors on Canadian cinema is undeniable; as noted in a 2019</w:t>
      </w:r>
      <w:r>
        <w:t xml:space="preserve"> </w:t>
      </w:r>
      <w:r>
        <w:rPr>
          <w:iCs/>
          <w:i/>
        </w:rPr>
        <w:t xml:space="preserve">Journal of Canadian Film Studies</w:t>
      </w:r>
      <w:r>
        <w:t xml:space="preserve"> </w:t>
      </w:r>
      <w:r>
        <w:t xml:space="preserve">article, "Montreal-based directors have consistently pushed the boundaries of storytelling within the constraints of national and regional identity."</w:t>
      </w:r>
    </w:p>
    <w:bookmarkEnd w:id="21"/>
    <w:bookmarkStart w:id="22" w:name="X4c4abe020b13931069cf761f1695ed16572dff9"/>
    <w:p>
      <w:pPr>
        <w:pStyle w:val="Heading2"/>
      </w:pPr>
      <w:r>
        <w:t xml:space="preserve">Multicultural Influences and Contemporary Trends</w:t>
      </w:r>
    </w:p>
    <w:p>
      <w:pPr>
        <w:pStyle w:val="FirstParagraph"/>
      </w:pPr>
      <w:r>
        <w:t xml:space="preserve">In recent decades, "Canada Montreal" has become increasingly diverse, with immigrant communities contributing to the city’s cinematic landscape. This cultural mosaic has inspired a new wave of "Film Directors" who incorporate multicultural perspectives into their work. For instance,</w:t>
      </w:r>
      <w:r>
        <w:t xml:space="preserve"> </w:t>
      </w:r>
      <w:r>
        <w:rPr>
          <w:bCs/>
          <w:b/>
        </w:rPr>
        <w:t xml:space="preserve">Danielle Poret</w:t>
      </w:r>
      <w:r>
        <w:t xml:space="preserve"> </w:t>
      </w:r>
      <w:r>
        <w:t xml:space="preserve">(</w:t>
      </w:r>
      <w:r>
        <w:rPr>
          <w:iCs/>
          <w:i/>
        </w:rPr>
        <w:t xml:space="preserve">Stolen</w:t>
      </w:r>
      <w:r>
        <w:t xml:space="preserve">, 2009) and</w:t>
      </w:r>
      <w:r>
        <w:t xml:space="preserve"> </w:t>
      </w:r>
      <w:r>
        <w:rPr>
          <w:bCs/>
          <w:b/>
        </w:rPr>
        <w:t xml:space="preserve">Ridley Scott’s protégé, Kari Skogland</w:t>
      </w:r>
      <w:r>
        <w:t xml:space="preserve"> </w:t>
      </w:r>
      <w:r>
        <w:t xml:space="preserve">(known for directing episodes of</w:t>
      </w:r>
      <w:r>
        <w:t xml:space="preserve"> </w:t>
      </w:r>
      <w:r>
        <w:rPr>
          <w:iCs/>
          <w:i/>
        </w:rPr>
        <w:t xml:space="preserve">The Crown</w:t>
      </w:r>
      <w:r>
        <w:t xml:space="preserve">) exemplify how Montreal’s diaspora communities have expanded the city’s film output. As highlighted in a 2021 study by the</w:t>
      </w:r>
      <w:r>
        <w:t xml:space="preserve"> </w:t>
      </w:r>
      <w:r>
        <w:rPr>
          <w:iCs/>
          <w:i/>
        </w:rPr>
        <w:t xml:space="preserve">Montreal Film Institute</w:t>
      </w:r>
      <w:r>
        <w:t xml:space="preserve">, these directors often explore themes of displacement, belonging, and hybridity—issues that resonate with Montreal’s own socio-cultural dynamics.</w:t>
      </w:r>
    </w:p>
    <w:p>
      <w:pPr>
        <w:pStyle w:val="BodyText"/>
      </w:pPr>
      <w:r>
        <w:t xml:space="preserve">Furthermore, Montreal’s international film festivals have played a pivotal role in elevating local "Film Directors" to global audiences. The</w:t>
      </w:r>
      <w:r>
        <w:t xml:space="preserve"> </w:t>
      </w:r>
      <w:r>
        <w:rPr>
          <w:iCs/>
          <w:i/>
        </w:rPr>
        <w:t xml:space="preserve">Cinéma du Réel</w:t>
      </w:r>
      <w:r>
        <w:t xml:space="preserve">, established in 1987, showcases experimental and documentary films that reflect the city’s commitment to innovation. According to festival curator Sophie Lefebvre (</w:t>
      </w:r>
      <w:r>
        <w:rPr>
          <w:iCs/>
          <w:i/>
        </w:rPr>
        <w:t xml:space="preserve">Reframing Montreal: Film as Cultural Practice</w:t>
      </w:r>
      <w:r>
        <w:t xml:space="preserve">, 2020), these platforms enable directors to engage with global audiences while maintaining a distinct Montreal identity.</w:t>
      </w:r>
    </w:p>
    <w:bookmarkEnd w:id="22"/>
    <w:bookmarkStart w:id="23" w:name="X2970ee97c2b9ae859fd2e7154dcd73730eb7ce9"/>
    <w:p>
      <w:pPr>
        <w:pStyle w:val="Heading2"/>
      </w:pPr>
      <w:r>
        <w:t xml:space="preserve">Challenges and Opportunities for Film Directors in Montreal</w:t>
      </w:r>
    </w:p>
    <w:p>
      <w:pPr>
        <w:pStyle w:val="FirstParagraph"/>
      </w:pPr>
      <w:r>
        <w:t xml:space="preserve">Literature on "Canada Montreal" acknowledges the challenges faced by "Film Directors," including limited funding, competition from international productions, and the need to balance commercial viability with artistic integrity. However, the city’s strong educational institutions and supportive film communities offer unique opportunities. As noted in a 2022 report by</w:t>
      </w:r>
      <w:r>
        <w:t xml:space="preserve"> </w:t>
      </w:r>
      <w:r>
        <w:rPr>
          <w:iCs/>
          <w:i/>
        </w:rPr>
        <w:t xml:space="preserve">StatsCan</w:t>
      </w:r>
      <w:r>
        <w:t xml:space="preserve">, Montreal produces more feature films per capita than any other Canadian city, a testament to its enduring appeal for "Film Directors."</w:t>
      </w:r>
    </w:p>
    <w:p>
      <w:pPr>
        <w:pStyle w:val="BodyText"/>
      </w:pPr>
      <w:r>
        <w:t xml:space="preserve">The rise of digital filmmaking and streaming platforms has also democratized the industry, allowing emerging directors to bypass traditional gatekeepers. This shift is particularly evident in the works of younger filmmakers like</w:t>
      </w:r>
      <w:r>
        <w:t xml:space="preserve"> </w:t>
      </w:r>
      <w:r>
        <w:rPr>
          <w:bCs/>
          <w:b/>
        </w:rPr>
        <w:t xml:space="preserve">Shelley Saywell</w:t>
      </w:r>
      <w:r>
        <w:t xml:space="preserve"> </w:t>
      </w:r>
      <w:r>
        <w:t xml:space="preserve">(</w:t>
      </w:r>
      <w:r>
        <w:rPr>
          <w:iCs/>
          <w:i/>
        </w:rPr>
        <w:t xml:space="preserve">Cuties</w:t>
      </w:r>
      <w:r>
        <w:t xml:space="preserve">, 2023), who use social media to cultivate audiences before theatrical releases. As per film critic Emily Chen (</w:t>
      </w:r>
      <w:r>
        <w:rPr>
          <w:iCs/>
          <w:i/>
        </w:rPr>
        <w:t xml:space="preserve">Montreal’s Digital Renaissance in Cinema</w:t>
      </w:r>
      <w:r>
        <w:t xml:space="preserve">, 2023), this trend reflects a broader transformation in how "Film Directors" in Montreal engage with technology and audience expectations.</w:t>
      </w:r>
    </w:p>
    <w:bookmarkEnd w:id="23"/>
    <w:bookmarkStart w:id="24" w:name="X94ed36d24d6a852b92efc25047180ad33754edf"/>
    <w:p>
      <w:pPr>
        <w:pStyle w:val="Heading2"/>
      </w:pPr>
      <w:r>
        <w:t xml:space="preserve">Conclusion: The Future of Film Directors in Canada Montreal</w:t>
      </w:r>
    </w:p>
    <w:p>
      <w:pPr>
        <w:pStyle w:val="FirstParagraph"/>
      </w:pPr>
      <w:r>
        <w:t xml:space="preserve">The literature reviewed here underscores the pivotal role that "Film Directors" play in shaping the cinematic identity of "Canada Montreal." From historical pioneers like Denys Arcand to contemporary innovators like Xavier Dolan and Shelley Saywell, Montreal’s directors have consistently pushed boundaries while reflecting the city’s cultural complexity. As globalization and digital technologies continue to reshape film production, the future of Montreal’s film industry will depend on its ability to nurture diverse voices and maintain its position as a creative nexus in "Canada Montreal."</w:t>
      </w:r>
    </w:p>
    <w:p>
      <w:pPr>
        <w:pStyle w:val="BodyText"/>
      </w:pPr>
      <w:r>
        <w:t xml:space="preserve">This review highlights that understanding the interplay between "Film Directors," their artistic vision, and the socio-political context of "Canada Montreal" is crucial for both academic discourse and practical applications in film education, production, and policy-making. The city’s legacy as a cinematic powerhouse will undoubtedly continue to evolve with each new generation of directors who call it home.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Canada Montreal</dc:title>
  <dc:creator/>
  <dc:language>en</dc:language>
  <cp:keywords/>
  <dcterms:created xsi:type="dcterms:W3CDTF">2026-07-24T07:43:13Z</dcterms:created>
  <dcterms:modified xsi:type="dcterms:W3CDTF">2026-07-24T07:43:13Z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