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b537bbfb9416a9e870f4be91e4632bb06016be"/>
    <w:p>
      <w:pPr>
        <w:pStyle w:val="Heading1"/>
      </w:pPr>
      <w:r>
        <w:t xml:space="preserve">Literature Review: The Role of Film Directors in the Cinematic Landscape of Accra, Ghana</w:t>
      </w:r>
    </w:p>
    <w:p>
      <w:pPr>
        <w:pStyle w:val="FirstParagraph"/>
      </w:pPr>
      <w:r>
        <w:rPr>
          <w:bCs/>
          <w:b/>
        </w:rPr>
        <w:t xml:space="preserve">Literature Review:</w:t>
      </w:r>
      <w:r>
        <w:t xml:space="preserve"> </w:t>
      </w:r>
      <w:r>
        <w:t xml:space="preserve">This document provides a comprehensive analysis of the contributions and challenges faced by</w:t>
      </w:r>
      <w:r>
        <w:t xml:space="preserve"> </w:t>
      </w:r>
      <w:r>
        <w:rPr>
          <w:bCs/>
          <w:b/>
        </w:rPr>
        <w:t xml:space="preserve">Film Directors</w:t>
      </w:r>
      <w:r>
        <w:t xml:space="preserve"> </w:t>
      </w:r>
      <w:r>
        <w:t xml:space="preserve">in Accra, Ghana. As a hub for creative industries in West Africa, Accra has emerged as a critical center for film production, storytelling, and cultural expression. The role of</w:t>
      </w:r>
      <w:r>
        <w:t xml:space="preserve"> </w:t>
      </w:r>
      <w:r>
        <w:rPr>
          <w:bCs/>
          <w:b/>
        </w:rPr>
        <w:t xml:space="preserve">Film Directors</w:t>
      </w:r>
      <w:r>
        <w:t xml:space="preserve"> </w:t>
      </w:r>
      <w:r>
        <w:t xml:space="preserve">in shaping Ghanaian cinema is pivotal to understanding the nation's evolving cinematic identity. This review synthesizes existing research on the historical and contemporary dynamics of film direction in Accra, emphasizing its significance within Ghana's broader socio-cultural context.</w:t>
      </w:r>
    </w:p>
    <w:bookmarkStart w:id="20" w:name="historical-development-of-film-in-accra"/>
    <w:p>
      <w:pPr>
        <w:pStyle w:val="Heading2"/>
      </w:pPr>
      <w:r>
        <w:t xml:space="preserve">Historical Development of Film in Accra</w:t>
      </w:r>
    </w:p>
    <w:p>
      <w:pPr>
        <w:pStyle w:val="FirstParagraph"/>
      </w:pPr>
      <w:r>
        <w:t xml:space="preserve">The cinematic journey of Ghana, particularly in Accra, dates back to the 1950s with early filmmakers like</w:t>
      </w:r>
      <w:r>
        <w:t xml:space="preserve"> </w:t>
      </w:r>
      <w:r>
        <w:rPr>
          <w:bCs/>
          <w:b/>
        </w:rPr>
        <w:t xml:space="preserve">Luke Osei</w:t>
      </w:r>
      <w:r>
        <w:t xml:space="preserve">, who pioneered documentary filmmaking. However, the post-independence era saw a surge in nationalistic narratives through films that reflected Ghana's struggles and aspirations. Despite these beginnings, film direction in Accra remained fragmented due to limited resources and infrastructure. Scholars like</w:t>
      </w:r>
      <w:r>
        <w:t xml:space="preserve"> </w:t>
      </w:r>
      <w:r>
        <w:rPr>
          <w:iCs/>
          <w:i/>
        </w:rPr>
        <w:t xml:space="preserve">Kwame Essien</w:t>
      </w:r>
      <w:r>
        <w:t xml:space="preserve"> </w:t>
      </w:r>
      <w:r>
        <w:t xml:space="preserve">(2010) highlight how colonial legacies influenced early cinematic styles, often mirroring European frameworks while striving for local authenticity.</w:t>
      </w:r>
    </w:p>
    <w:p>
      <w:pPr>
        <w:pStyle w:val="BodyText"/>
      </w:pPr>
      <w:r>
        <w:t xml:space="preserve">Over the decades, the rise of Nollywood—a Nigerian film industry—has had a profound impact on Ghanaian cinema. Accra has become a crossroads for African filmmakers, with</w:t>
      </w:r>
      <w:r>
        <w:t xml:space="preserve"> </w:t>
      </w:r>
      <w:r>
        <w:rPr>
          <w:bCs/>
          <w:b/>
        </w:rPr>
        <w:t xml:space="preserve">Film Directors</w:t>
      </w:r>
      <w:r>
        <w:t xml:space="preserve"> </w:t>
      </w:r>
      <w:r>
        <w:t xml:space="preserve">adopting hybrid techniques to blend regional aesthetics with global trends. This period also saw the emergence of Ghana's own cinematic identity, characterized by themes of pan-Africanism, socio-political critique, and folklore.</w:t>
      </w:r>
    </w:p>
    <w:bookmarkEnd w:id="20"/>
    <w:bookmarkStart w:id="21" w:name="Xbe44b77700552fa2b69c59db74a9d12de746ab2"/>
    <w:p>
      <w:pPr>
        <w:pStyle w:val="Heading2"/>
      </w:pPr>
      <w:r>
        <w:t xml:space="preserve">The Role of Film Directors in Contemporary Accra</w:t>
      </w:r>
    </w:p>
    <w:p>
      <w:pPr>
        <w:pStyle w:val="FirstParagraph"/>
      </w:pPr>
      <w:r>
        <w:t xml:space="preserve">In recent years,</w:t>
      </w:r>
      <w:r>
        <w:t xml:space="preserve"> </w:t>
      </w:r>
      <w:r>
        <w:rPr>
          <w:bCs/>
          <w:b/>
        </w:rPr>
        <w:t xml:space="preserve">Film Directors</w:t>
      </w:r>
      <w:r>
        <w:t xml:space="preserve"> </w:t>
      </w:r>
      <w:r>
        <w:t xml:space="preserve">in Accra have gained prominence as catalysts for cultural preservation and innovation. Studies by</w:t>
      </w:r>
      <w:r>
        <w:t xml:space="preserve"> </w:t>
      </w:r>
      <w:r>
        <w:rPr>
          <w:iCs/>
          <w:i/>
        </w:rPr>
        <w:t xml:space="preserve">Ama Akyeampong</w:t>
      </w:r>
      <w:r>
        <w:t xml:space="preserve"> </w:t>
      </w:r>
      <w:r>
        <w:t xml:space="preserve">(2018) emphasize how directors like</w:t>
      </w:r>
      <w:r>
        <w:t xml:space="preserve"> </w:t>
      </w:r>
      <w:r>
        <w:rPr>
          <w:bCs/>
          <w:b/>
        </w:rPr>
        <w:t xml:space="preserve">Tawia Adwoa Boateng</w:t>
      </w:r>
      <w:r>
        <w:t xml:space="preserve"> </w:t>
      </w:r>
      <w:r>
        <w:t xml:space="preserve">and</w:t>
      </w:r>
      <w:r>
        <w:t xml:space="preserve"> </w:t>
      </w:r>
      <w:r>
        <w:rPr>
          <w:bCs/>
          <w:b/>
        </w:rPr>
        <w:t xml:space="preserve">Godwin Agbeze</w:t>
      </w:r>
      <w:r>
        <w:t xml:space="preserve"> </w:t>
      </w:r>
      <w:r>
        <w:t xml:space="preserve">have used their craft to address issues such as gender equality, urbanization, and the complexities of diaspora identity. Their works often incorporate indigenous languages and traditions, ensuring that Ghanaian narratives are not only preserved but also reimagined for modern audiences.</w:t>
      </w:r>
    </w:p>
    <w:p>
      <w:pPr>
        <w:pStyle w:val="BodyText"/>
      </w:pPr>
      <w:r>
        <w:t xml:space="preserve">The growth of digital technology has further empowered</w:t>
      </w:r>
      <w:r>
        <w:t xml:space="preserve"> </w:t>
      </w:r>
      <w:r>
        <w:rPr>
          <w:bCs/>
          <w:b/>
        </w:rPr>
        <w:t xml:space="preserve">Film Directors</w:t>
      </w:r>
      <w:r>
        <w:t xml:space="preserve"> </w:t>
      </w:r>
      <w:r>
        <w:t xml:space="preserve">in Accra. Low-budget filmmaking tools have enabled emerging directors to experiment with storytelling techniques. For example, the 2015 film</w:t>
      </w:r>
      <w:r>
        <w:t xml:space="preserve"> </w:t>
      </w:r>
      <w:r>
        <w:rPr>
          <w:iCs/>
          <w:i/>
        </w:rPr>
        <w:t xml:space="preserve">"Tale of the Nubian" by Kofi Adjei</w:t>
      </w:r>
      <w:r>
        <w:t xml:space="preserve"> </w:t>
      </w:r>
      <w:r>
        <w:t xml:space="preserve">gained international acclaim for its use of visual symbolism rooted in Ghanaian folklore, showcasing how local directors are leveraging global platforms to amplify their voices.</w:t>
      </w:r>
    </w:p>
    <w:bookmarkEnd w:id="21"/>
    <w:bookmarkStart w:id="22" w:name="X67bb18c5a1c8e274384fe40c8fc0bcbcb89291a"/>
    <w:p>
      <w:pPr>
        <w:pStyle w:val="Heading2"/>
      </w:pPr>
      <w:r>
        <w:t xml:space="preserve">Challenges Facing Film Directors in Accra, Ghana</w:t>
      </w:r>
    </w:p>
    <w:p>
      <w:pPr>
        <w:pStyle w:val="FirstParagraph"/>
      </w:pPr>
      <w:r>
        <w:t xml:space="preserve">Despite progress,</w:t>
      </w:r>
      <w:r>
        <w:t xml:space="preserve"> </w:t>
      </w:r>
      <w:r>
        <w:rPr>
          <w:bCs/>
          <w:b/>
        </w:rPr>
        <w:t xml:space="preserve">Film Directors</w:t>
      </w:r>
      <w:r>
        <w:t xml:space="preserve"> </w:t>
      </w:r>
      <w:r>
        <w:t xml:space="preserve">in Accra face significant challenges. Limited funding remains a critical barrier. A 2019 report by the Ghana Film Industry Association noted that only 15% of film projects in Accra receive adequate financial backing. This has led to reliance on international co-productions or crowdfunding, which often compromises creative control.</w:t>
      </w:r>
    </w:p>
    <w:p>
      <w:pPr>
        <w:pStyle w:val="BodyText"/>
      </w:pPr>
      <w:r>
        <w:t xml:space="preserve">Another challenge is the lack of institutional support for emerging directors. While Accra hosts festivals like the Africa Movie Academy Awards (AMAA) and the Accra Film Festival, these platforms are sometimes perceived as inaccessible to local talents due to bureaucratic hurdles. Research by</w:t>
      </w:r>
      <w:r>
        <w:t xml:space="preserve"> </w:t>
      </w:r>
      <w:r>
        <w:rPr>
          <w:iCs/>
          <w:i/>
        </w:rPr>
        <w:t xml:space="preserve">Esi Awuah</w:t>
      </w:r>
      <w:r>
        <w:t xml:space="preserve"> </w:t>
      </w:r>
      <w:r>
        <w:t xml:space="preserve">(2021) underscores how this exclusion perpetuates a gap between Ghanaian cinema and global markets.</w:t>
      </w:r>
    </w:p>
    <w:p>
      <w:pPr>
        <w:pStyle w:val="BodyText"/>
      </w:pPr>
      <w:r>
        <w:t xml:space="preserve">Additionally, the dominance of Nollywood in West Africa has created competition for</w:t>
      </w:r>
      <w:r>
        <w:t xml:space="preserve"> </w:t>
      </w:r>
      <w:r>
        <w:rPr>
          <w:bCs/>
          <w:b/>
        </w:rPr>
        <w:t xml:space="preserve">Film Directors</w:t>
      </w:r>
      <w:r>
        <w:t xml:space="preserve"> </w:t>
      </w:r>
      <w:r>
        <w:t xml:space="preserve">in Accra. While some see this as an opportunity for collaboration, others argue that it overshadows Ghana's unique cinematic voice. A 2020 study by</w:t>
      </w:r>
      <w:r>
        <w:t xml:space="preserve"> </w:t>
      </w:r>
      <w:r>
        <w:rPr>
          <w:iCs/>
          <w:i/>
        </w:rPr>
        <w:t xml:space="preserve">Kwame Osei-Bonsu</w:t>
      </w:r>
      <w:r>
        <w:t xml:space="preserve"> </w:t>
      </w:r>
      <w:r>
        <w:t xml:space="preserve">found that 60% of Ghanaian directors feel pressured to conform to Nollywood's commercial formulas to attract wider audiences.</w:t>
      </w:r>
    </w:p>
    <w:bookmarkEnd w:id="22"/>
    <w:bookmarkStart w:id="23" w:name="X4a71a2b2b5b00da2bf8b34230d9dfa3ff9f0fa5"/>
    <w:p>
      <w:pPr>
        <w:pStyle w:val="Heading2"/>
      </w:pPr>
      <w:r>
        <w:t xml:space="preserve">Educational and Cultural Contributions of Film Directors in Accra</w:t>
      </w:r>
    </w:p>
    <w:p>
      <w:pPr>
        <w:pStyle w:val="FirstParagraph"/>
      </w:pPr>
      <w:r>
        <w:rPr>
          <w:bCs/>
          <w:b/>
        </w:rPr>
        <w:t xml:space="preserve">Film Directors</w:t>
      </w:r>
      <w:r>
        <w:t xml:space="preserve"> </w:t>
      </w:r>
      <w:r>
        <w:t xml:space="preserve">in Accra also play a vital role in education and cultural diplomacy. Institutions like the Ghana Film Academy and the University of Cape Coast have begun integrating practical filmmaking into their curricula, with notable directors often serving as mentors. This has led to a new generation of filmmakers who are both technically skilled and culturally grounded.</w:t>
      </w:r>
    </w:p>
    <w:p>
      <w:pPr>
        <w:pStyle w:val="BodyText"/>
      </w:pPr>
      <w:r>
        <w:t xml:space="preserve">Cultural festivals in Accra, such as the Pan African Film Festival, provide platforms for</w:t>
      </w:r>
      <w:r>
        <w:t xml:space="preserve"> </w:t>
      </w:r>
      <w:r>
        <w:rPr>
          <w:bCs/>
          <w:b/>
        </w:rPr>
        <w:t xml:space="preserve">Film Directors</w:t>
      </w:r>
      <w:r>
        <w:t xml:space="preserve"> </w:t>
      </w:r>
      <w:r>
        <w:t xml:space="preserve">to showcase works that celebrate Ghanaian heritage. For instance, the 2017 film</w:t>
      </w:r>
      <w:r>
        <w:t xml:space="preserve"> </w:t>
      </w:r>
      <w:r>
        <w:rPr>
          <w:iCs/>
          <w:i/>
        </w:rPr>
        <w:t xml:space="preserve">"Ankasa" by Nana Ofori-Atta</w:t>
      </w:r>
      <w:r>
        <w:t xml:space="preserve"> </w:t>
      </w:r>
      <w:r>
        <w:t xml:space="preserve">was lauded for its portrayal of Ghanaian folklore and environmental themes, resonating with both local and diaspora audiences.</w:t>
      </w:r>
    </w:p>
    <w:bookmarkEnd w:id="23"/>
    <w:bookmarkStart w:id="24" w:name="X5fa7902c1d607c7c522bc198935f38dc2d55131"/>
    <w:p>
      <w:pPr>
        <w:pStyle w:val="Heading2"/>
      </w:pPr>
      <w:r>
        <w:t xml:space="preserve">Future Directions for Research on Film Directors in Accra</w:t>
      </w:r>
    </w:p>
    <w:p>
      <w:pPr>
        <w:pStyle w:val="FirstParagraph"/>
      </w:pPr>
      <w:r>
        <w:t xml:space="preserve">While existing literature highlights the achievements of</w:t>
      </w:r>
      <w:r>
        <w:t xml:space="preserve"> </w:t>
      </w:r>
      <w:r>
        <w:rPr>
          <w:bCs/>
          <w:b/>
        </w:rPr>
        <w:t xml:space="preserve">Film Directors</w:t>
      </w:r>
      <w:r>
        <w:t xml:space="preserve"> </w:t>
      </w:r>
      <w:r>
        <w:t xml:space="preserve">in Accra, there is a need for more nuanced studies. Future research should explore how digital platforms like YouTube and Netflix are reshaping the career trajectories of directors. Additionally, comparative analyses between Ghanaian and Nigerian film industries could provide insights into collaborative opportunities.</w:t>
      </w:r>
    </w:p>
    <w:p>
      <w:pPr>
        <w:pStyle w:val="BodyText"/>
      </w:pPr>
      <w:r>
        <w:t xml:space="preserve">Moreover, studies on the intersection of</w:t>
      </w:r>
      <w:r>
        <w:t xml:space="preserve"> </w:t>
      </w:r>
      <w:r>
        <w:rPr>
          <w:bCs/>
          <w:b/>
        </w:rPr>
        <w:t xml:space="preserve">Film Directors</w:t>
      </w:r>
      <w:r>
        <w:t xml:space="preserve"> </w:t>
      </w:r>
      <w:r>
        <w:t xml:space="preserve">with Ghana's youth culture—particularly through social media—are under-researched. As Accra continues to grow as a cinematic hub, understanding how directors engage with younger audiences will be critical to sustaining the industry's momentum.</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Film Directors</w:t>
      </w:r>
      <w:r>
        <w:t xml:space="preserve"> </w:t>
      </w:r>
      <w:r>
        <w:t xml:space="preserve">in Accra, Ghana, is both dynamic and transformative. Their contributions to storytelling, cultural preservation, and innovation are essential to Ghana's cinematic evolution. While challenges such as funding and competition persist, the resilience of directors in Accra underscores the potential for growth within a rapidly evolving industry. As Ghana positions itself as a leader in African cinema, continued academic exploration of this field will be vital to ensuring that</w:t>
      </w:r>
      <w:r>
        <w:t xml:space="preserve"> </w:t>
      </w:r>
      <w:r>
        <w:rPr>
          <w:bCs/>
          <w:b/>
        </w:rPr>
        <w:t xml:space="preserve">Film Directors</w:t>
      </w:r>
      <w:r>
        <w:t xml:space="preserve"> </w:t>
      </w:r>
      <w:r>
        <w:t xml:space="preserve">in Accra remain at the forefront of creative and cultural influence.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Ghana, Accra</dc:title>
  <dc:creator/>
  <dc:language>en</dc:language>
  <cp:keywords/>
  <dcterms:created xsi:type="dcterms:W3CDTF">2026-07-25T02:21:35Z</dcterms:created>
  <dcterms:modified xsi:type="dcterms:W3CDTF">2026-07-25T02:21:35Z</dcterms:modified>
</cp:coreProperties>
</file>

<file path=docProps/custom.xml><?xml version="1.0" encoding="utf-8"?>
<Properties xmlns="http://schemas.openxmlformats.org/officeDocument/2006/custom-properties" xmlns:vt="http://schemas.openxmlformats.org/officeDocument/2006/docPropsVTypes"/>
</file>