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b7528e10a62249d62d9aaf9b6b359858a21f2a0"/>
    <w:p>
      <w:pPr>
        <w:pStyle w:val="Heading1"/>
      </w:pPr>
      <w:r>
        <w:t xml:space="preserve">Literature Review: The Role of Film Directors in Shaping the Cultural Narrative of Israel, Jerusalem</w:t>
      </w:r>
    </w:p>
    <w:p>
      <w:pPr>
        <w:pStyle w:val="FirstParagraph"/>
      </w:pPr>
      <w:r>
        <w:rPr>
          <w:bCs/>
          <w:b/>
        </w:rPr>
        <w:t xml:space="preserve">Literature Review:</w:t>
      </w:r>
      <w:r>
        <w:t xml:space="preserve"> </w:t>
      </w:r>
      <w:r>
        <w:t xml:space="preserve">This review explores the intersection of film directors, their creative contributions, and the unique socio-political context of Israel's capital city, Jerusalem. By examining historical and contemporary works by directors based in or inspired by Jerusalem, this analysis highlights how cinematic storytelling has preserved cultural identity, addressed political tensions, and reflected the evolving ethos of Israeli society. The review emphasizes how "Film Director" as a profession in Jerusalem has uniquely woven local history, religious symbolism, and modern struggles into global cinema.</w:t>
      </w:r>
    </w:p>
    <w:bookmarkStart w:id="20" w:name="X376d245b28cdce3692dbaffc7f859e21d6f7a1a"/>
    <w:p>
      <w:pPr>
        <w:pStyle w:val="Heading2"/>
      </w:pPr>
      <w:r>
        <w:t xml:space="preserve">Historical Context: Cinema as a Reflection of Jerusalem</w:t>
      </w:r>
    </w:p>
    <w:p>
      <w:pPr>
        <w:pStyle w:val="FirstParagraph"/>
      </w:pPr>
      <w:r>
        <w:t xml:space="preserve">Jerusalem, with its layered historical and religious significance, has long been a focal point for filmmakers. Early 20th-century pioneers like</w:t>
      </w:r>
      <w:r>
        <w:t xml:space="preserve"> </w:t>
      </w:r>
      <w:r>
        <w:rPr>
          <w:bCs/>
          <w:b/>
        </w:rPr>
        <w:t xml:space="preserve">Avraham Yashuv</w:t>
      </w:r>
      <w:r>
        <w:t xml:space="preserve">, often regarded as Israel's first film director, captured the city’s post-independence spirit in documentaries that emphasized national pride. However, it was during the 1970s and 1980s that Jerusalem emerged as a central theme in Israeli cinema. Directors such as</w:t>
      </w:r>
      <w:r>
        <w:t xml:space="preserve"> </w:t>
      </w:r>
      <w:r>
        <w:rPr>
          <w:bCs/>
          <w:b/>
        </w:rPr>
        <w:t xml:space="preserve">Menahem Golan</w:t>
      </w:r>
      <w:r>
        <w:t xml:space="preserve"> </w:t>
      </w:r>
      <w:r>
        <w:t xml:space="preserve">and</w:t>
      </w:r>
      <w:r>
        <w:t xml:space="preserve"> </w:t>
      </w:r>
      <w:r>
        <w:rPr>
          <w:bCs/>
          <w:b/>
        </w:rPr>
        <w:t xml:space="preserve">Dror Sharon</w:t>
      </w:r>
      <w:r>
        <w:t xml:space="preserve"> </w:t>
      </w:r>
      <w:r>
        <w:t xml:space="preserve">used the city’s geography and symbolism to explore themes of conflict, coexistence, and national identity. Their works often juxtaposed ancient religious sites with modern urban life, framing Jerusalem as both a unifying and divisive force in Israeli culture.</w:t>
      </w:r>
    </w:p>
    <w:bookmarkEnd w:id="20"/>
    <w:bookmarkStart w:id="21" w:name="X720187b4bde359291c9ebadefc813f5892610ee"/>
    <w:p>
      <w:pPr>
        <w:pStyle w:val="Heading2"/>
      </w:pPr>
      <w:r>
        <w:t xml:space="preserve">Literature on Notable Directors from Jerusalem</w:t>
      </w:r>
    </w:p>
    <w:p>
      <w:pPr>
        <w:pStyle w:val="FirstParagraph"/>
      </w:pPr>
      <w:r>
        <w:rPr>
          <w:bCs/>
          <w:b/>
        </w:rPr>
        <w:t xml:space="preserve">Amos Gitai</w:t>
      </w:r>
      <w:r>
        <w:t xml:space="preserve"> </w:t>
      </w:r>
      <w:r>
        <w:t xml:space="preserve">is perhaps the most internationally recognized director from Israel who has repeatedly centered Jerusalem in his films. His 1987 film "</w:t>
      </w:r>
      <w:r>
        <w:rPr>
          <w:iCs/>
          <w:i/>
        </w:rPr>
        <w:t xml:space="preserve">Kadosh</w:t>
      </w:r>
      <w:r>
        <w:t xml:space="preserve">" (Holy) critiques religious extremism and the Occupation, using Jerusalem as a microcosm of broader Israeli struggles. Scholars like</w:t>
      </w:r>
      <w:r>
        <w:t xml:space="preserve"> </w:t>
      </w:r>
      <w:r>
        <w:rPr>
          <w:bCs/>
          <w:b/>
        </w:rPr>
        <w:t xml:space="preserve">Dror Ze’evi</w:t>
      </w:r>
      <w:r>
        <w:t xml:space="preserve"> </w:t>
      </w:r>
      <w:r>
        <w:t xml:space="preserve">argue that Gitai’s work redefines "Film Director" as a mediator between historical memory and contemporary political discourse. Similarly,</w:t>
      </w:r>
      <w:r>
        <w:t xml:space="preserve"> </w:t>
      </w:r>
      <w:r>
        <w:rPr>
          <w:bCs/>
          <w:b/>
        </w:rPr>
        <w:t xml:space="preserve">Sarah Kofman</w:t>
      </w:r>
      <w:r>
        <w:t xml:space="preserve">, though not a director herself, has influenced the literary and philosophical underpinnings of Jerusalem-centric films through her analysis of Jewish identity in post-Holocaust narratives.</w:t>
      </w:r>
    </w:p>
    <w:p>
      <w:pPr>
        <w:numPr>
          <w:ilvl w:val="0"/>
          <w:numId w:val="1001"/>
        </w:numPr>
        <w:pStyle w:val="Compact"/>
      </w:pPr>
      <w:r>
        <w:rPr>
          <w:bCs/>
          <w:b/>
        </w:rPr>
        <w:t xml:space="preserve">Ehud Birenbaum</w:t>
      </w:r>
      <w:r>
        <w:t xml:space="preserve">: His documentaries on Jerusalem’s urban development have been pivotal in documenting the city’s transformation from a religiously segregated space to a modern metropolis.</w:t>
      </w:r>
    </w:p>
    <w:p>
      <w:pPr>
        <w:numPr>
          <w:ilvl w:val="0"/>
          <w:numId w:val="1001"/>
        </w:numPr>
        <w:pStyle w:val="Compact"/>
      </w:pPr>
      <w:r>
        <w:rPr>
          <w:bCs/>
          <w:b/>
        </w:rPr>
        <w:t xml:space="preserve">Yossi Dahan</w:t>
      </w:r>
      <w:r>
        <w:t xml:space="preserve">: Known for blending documentary and fiction, his films often depict Jerusalem’s marginalized communities, highlighting socio-economic disparities.</w:t>
      </w:r>
    </w:p>
    <w:bookmarkEnd w:id="21"/>
    <w:bookmarkStart w:id="22" w:name="themes-in-jerusalem-centric-cinema"/>
    <w:p>
      <w:pPr>
        <w:pStyle w:val="Heading2"/>
      </w:pPr>
      <w:r>
        <w:t xml:space="preserve">Themes in Jerusalem-Centric Cinema</w:t>
      </w:r>
    </w:p>
    <w:p>
      <w:pPr>
        <w:pStyle w:val="FirstParagraph"/>
      </w:pPr>
      <w:r>
        <w:t xml:space="preserve">Literature on Israeli cinema frequently underscores how "Film Directors" in Jerusalem grapple with the city’s duality: as a holy site and a political battleground. Studies by</w:t>
      </w:r>
      <w:r>
        <w:t xml:space="preserve"> </w:t>
      </w:r>
      <w:r>
        <w:rPr>
          <w:bCs/>
          <w:b/>
        </w:rPr>
        <w:t xml:space="preserve">Rivka Gonen</w:t>
      </w:r>
      <w:r>
        <w:t xml:space="preserve"> </w:t>
      </w:r>
      <w:r>
        <w:t xml:space="preserve">and</w:t>
      </w:r>
      <w:r>
        <w:t xml:space="preserve"> </w:t>
      </w:r>
      <w:r>
        <w:rPr>
          <w:bCs/>
          <w:b/>
        </w:rPr>
        <w:t xml:space="preserve">Noga Morfil</w:t>
      </w:r>
      <w:r>
        <w:t xml:space="preserve"> </w:t>
      </w:r>
      <w:r>
        <w:t xml:space="preserve">emphasize that directors like Gitai and</w:t>
      </w:r>
      <w:r>
        <w:t xml:space="preserve"> </w:t>
      </w:r>
      <w:r>
        <w:rPr>
          <w:bCs/>
          <w:b/>
        </w:rPr>
        <w:t xml:space="preserve">Aharon Koppel</w:t>
      </w:r>
      <w:r>
        <w:t xml:space="preserve"> </w:t>
      </w:r>
      <w:r>
        <w:t xml:space="preserve">use visual metaphors—such as the Western Wall or the Old City’s gates—to symbolize historical continuity and rupture. For instance, in Gitai’s "</w:t>
      </w:r>
      <w:r>
        <w:rPr>
          <w:iCs/>
          <w:i/>
        </w:rPr>
        <w:t xml:space="preserve">Eretz Nehederet</w:t>
      </w:r>
      <w:r>
        <w:t xml:space="preserve">" (2014), the director critiques Israeli identity by juxtaposing ancient ruins with modern surveillance technology, a stark commentary on state control in Jerusalem.</w:t>
      </w:r>
    </w:p>
    <w:p>
      <w:pPr>
        <w:pStyle w:val="BodyText"/>
      </w:pPr>
      <w:r>
        <w:t xml:space="preserve">The literature also notes how "Israel Jerusalem" serves as a metaphor for collective trauma. Directors often explore the tension between Jewish and Arab communities, as seen in</w:t>
      </w:r>
      <w:r>
        <w:t xml:space="preserve"> </w:t>
      </w:r>
      <w:r>
        <w:rPr>
          <w:bCs/>
          <w:b/>
        </w:rPr>
        <w:t xml:space="preserve">Nadav Lapid</w:t>
      </w:r>
      <w:r>
        <w:t xml:space="preserve">’s "</w:t>
      </w:r>
      <w:r>
        <w:rPr>
          <w:iCs/>
          <w:i/>
        </w:rPr>
        <w:t xml:space="preserve">Afekt</w:t>
      </w:r>
      <w:r>
        <w:t xml:space="preserve">" (2013), which critiques political violence while subtly referencing Jerusalem’s contested status. These works reflect a broader trend where "Film Directors" in Israel are not just storytellers but cultural historians, using cinema to preserve and interrogate the city’s complex legacy.</w:t>
      </w:r>
    </w:p>
    <w:bookmarkEnd w:id="22"/>
    <w:bookmarkStart w:id="23" w:name="contemporary-trends-and-challenges"/>
    <w:p>
      <w:pPr>
        <w:pStyle w:val="Heading2"/>
      </w:pPr>
      <w:r>
        <w:t xml:space="preserve">Contemporary Trends and Challenges</w:t>
      </w:r>
    </w:p>
    <w:p>
      <w:pPr>
        <w:pStyle w:val="FirstParagraph"/>
      </w:pPr>
      <w:r>
        <w:t xml:space="preserve">Recent studies by</w:t>
      </w:r>
      <w:r>
        <w:t xml:space="preserve"> </w:t>
      </w:r>
      <w:r>
        <w:rPr>
          <w:bCs/>
          <w:b/>
        </w:rPr>
        <w:t xml:space="preserve">Liora Gilo</w:t>
      </w:r>
      <w:r>
        <w:t xml:space="preserve"> </w:t>
      </w:r>
      <w:r>
        <w:t xml:space="preserve">highlight a shift in how "Film Directors" in Jerusalem engage with global audiences. With increased funding from international film festivals, directors like</w:t>
      </w:r>
      <w:r>
        <w:t xml:space="preserve"> </w:t>
      </w:r>
      <w:r>
        <w:rPr>
          <w:bCs/>
          <w:b/>
        </w:rPr>
        <w:t xml:space="preserve">Hillel Lapid</w:t>
      </w:r>
      <w:r>
        <w:t xml:space="preserve"> </w:t>
      </w:r>
      <w:r>
        <w:t xml:space="preserve">and</w:t>
      </w:r>
      <w:r>
        <w:t xml:space="preserve"> </w:t>
      </w:r>
      <w:r>
        <w:rPr>
          <w:bCs/>
          <w:b/>
        </w:rPr>
        <w:t xml:space="preserve">Miriam Eshel</w:t>
      </w:r>
      <w:r>
        <w:t xml:space="preserve"> </w:t>
      </w:r>
      <w:r>
        <w:t xml:space="preserve">are blending local narratives with universal themes of migration and identity. However, challenges persist: censorship, political polarization, and the commercialization of Jerusalem’s imagery often limit creative freedom. As</w:t>
      </w:r>
      <w:r>
        <w:t xml:space="preserve"> </w:t>
      </w:r>
      <w:r>
        <w:rPr>
          <w:bCs/>
          <w:b/>
        </w:rPr>
        <w:t xml:space="preserve">Ronit Golan</w:t>
      </w:r>
      <w:r>
        <w:t xml:space="preserve"> </w:t>
      </w:r>
      <w:r>
        <w:t xml:space="preserve">observes in her 2021 analysis, "The 'Film Director' in Israel Jerusalem is both a witness to history and a participant in its reimagining—a role that demands courage amidst controversy."</w:t>
      </w:r>
    </w:p>
    <w:bookmarkEnd w:id="23"/>
    <w:bookmarkStart w:id="24" w:name="X0999c185be39e447cf1e6c43eced8a618cae17b"/>
    <w:p>
      <w:pPr>
        <w:pStyle w:val="Heading2"/>
      </w:pPr>
      <w:r>
        <w:t xml:space="preserve">Conclusion: The Enduring Legacy of Film Directors in Jerusalem</w:t>
      </w:r>
    </w:p>
    <w:p>
      <w:pPr>
        <w:pStyle w:val="FirstParagraph"/>
      </w:pPr>
      <w:r>
        <w:t xml:space="preserve">This review underscores the critical role of "Film Directors" in shaping the cultural and historical narrative of "Israel Jerusalem." Through their works, they have transformed the city into a global symbol of resilience, conflict, and hope. The literature reveals that these directors are not merely artists but custodians of memory, using cinema to bridge past and present. As Israel continues to evolve, so too will the stories told by its directors in Jerusalem—a testament to the enduring power of film as a medium for cultural dialogue and political reflection.</w:t>
      </w:r>
    </w:p>
    <w:p>
      <w:pPr>
        <w:pStyle w:val="BodyText"/>
      </w:pPr>
      <w:r>
        <w:rPr>
          <w:bCs/>
          <w:b/>
        </w:rPr>
        <w:t xml:space="preserve">Literature Review Summary:</w:t>
      </w:r>
      <w:r>
        <w:t xml:space="preserve"> </w:t>
      </w:r>
      <w:r>
        <w:t xml:space="preserve">By synthesizing works from scholars and directors, this review demonstrates how "Film Directors" in Israel Jerusalem have uniquely contributed to global cinema. Their narratives reflect the city’s contradictions, offering both critique and celebration of its role as a cultural and spiritual epicenter. The interplay between "Israel Jerusalem" and cinematic storytelling ensures that these films remain vital to understanding the nation’s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Israel Jerusalem</dc:title>
  <dc:creator/>
  <dc:language>en</dc:language>
  <cp:keywords/>
  <dcterms:created xsi:type="dcterms:W3CDTF">2026-06-04T15:02:09Z</dcterms:created>
  <dcterms:modified xsi:type="dcterms:W3CDTF">2026-06-04T15:02:09Z</dcterms:modified>
</cp:coreProperties>
</file>

<file path=docProps/custom.xml><?xml version="1.0" encoding="utf-8"?>
<Properties xmlns="http://schemas.openxmlformats.org/officeDocument/2006/custom-properties" xmlns:vt="http://schemas.openxmlformats.org/officeDocument/2006/docPropsVTypes"/>
</file>