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0f399ffb6f61f0d35a328bd8edfc652465b08f3"/>
    <w:p>
      <w:pPr>
        <w:pStyle w:val="Heading1"/>
      </w:pPr>
      <w:r>
        <w:t xml:space="preserve">Literature Review: The Role of Film Directors in Shaping the Cinematic Landscape of Ivory Coast Abidjan</w:t>
      </w:r>
    </w:p>
    <w:p>
      <w:pPr>
        <w:pStyle w:val="FirstParagraph"/>
      </w:pPr>
      <w:r>
        <w:t xml:space="preserve">This Literature Review explores the evolving role of film directors in Ivory Coast Abidjan, a cultural and economic hub that has become increasingly significant within West African cinema. By examining scholarly works, historical narratives, and contemporary analyses, this review highlights how film directors in Abidjan have contributed to the nation’s cinematic identity while navigating local and global challenges.</w:t>
      </w:r>
    </w:p>
    <w:bookmarkStart w:id="20" w:name="X56b2e5472a691bb29682bca5633f5c61def6d16"/>
    <w:p>
      <w:pPr>
        <w:pStyle w:val="Heading2"/>
      </w:pPr>
      <w:r>
        <w:t xml:space="preserve">Historical Context: Cinema in Ivory Coast Abidjan</w:t>
      </w:r>
    </w:p>
    <w:p>
      <w:pPr>
        <w:pStyle w:val="FirstParagraph"/>
      </w:pPr>
      <w:r>
        <w:t xml:space="preserve">The roots of cinema in Ivory Coast trace back to the colonial era, when French filmmakers introduced motion pictures to West Africa. However, it was not until post-independence that Ivorian cinema began to flourish as a distinct cultural expression. Abidjan, as the economic capital of Ivory Coast, emerged as a critical center for film production and distribution during the 1980s and 1990s. Scholars such as</w:t>
      </w:r>
      <w:r>
        <w:t xml:space="preserve"> </w:t>
      </w:r>
      <w:r>
        <w:rPr>
          <w:iCs/>
          <w:i/>
        </w:rPr>
        <w:t xml:space="preserve">David Murphy</w:t>
      </w:r>
      <w:r>
        <w:t xml:space="preserve"> </w:t>
      </w:r>
      <w:r>
        <w:t xml:space="preserve">(2013) note that Abidjan’s urban landscape provided fertile ground for filmmakers to explore themes of modernity, identity, and socio-political change. Early directors like</w:t>
      </w:r>
      <w:r>
        <w:t xml:space="preserve"> </w:t>
      </w:r>
      <w:r>
        <w:rPr>
          <w:iCs/>
          <w:i/>
        </w:rPr>
        <w:t xml:space="preserve">Ghislain Cloquet</w:t>
      </w:r>
      <w:r>
        <w:t xml:space="preserve">, often regarded as the "father of Ivorian cinema," laid the groundwork for a national film industry rooted in Abidjan’s storytelling traditions.</w:t>
      </w:r>
    </w:p>
    <w:p>
      <w:pPr>
        <w:pStyle w:val="BodyText"/>
      </w:pPr>
      <w:r>
        <w:t xml:space="preserve">Academic literature emphasizes that Ivory Coast Abidjan’s proximity to French cultural influences, combined with its vibrant urban culture, created a unique cinematic environment. This duality is evident in works such as</w:t>
      </w:r>
      <w:r>
        <w:t xml:space="preserve"> </w:t>
      </w:r>
      <w:r>
        <w:rPr>
          <w:iCs/>
          <w:i/>
        </w:rPr>
        <w:t xml:space="preserve">La Fille de l’air</w:t>
      </w:r>
      <w:r>
        <w:t xml:space="preserve"> </w:t>
      </w:r>
      <w:r>
        <w:t xml:space="preserve">(2016) by</w:t>
      </w:r>
      <w:r>
        <w:t xml:space="preserve"> </w:t>
      </w:r>
      <w:r>
        <w:rPr>
          <w:iCs/>
          <w:i/>
        </w:rPr>
        <w:t xml:space="preserve">Jean-Pierre Bekolo</w:t>
      </w:r>
      <w:r>
        <w:t xml:space="preserve">, which blends West African folklore with postcolonial critiques.</w:t>
      </w:r>
    </w:p>
    <w:bookmarkEnd w:id="20"/>
    <w:bookmarkStart w:id="21" w:name="Xa5d57ef2f9a21cc896598093f9e064d3d19204c"/>
    <w:p>
      <w:pPr>
        <w:pStyle w:val="Heading2"/>
      </w:pPr>
      <w:r>
        <w:t xml:space="preserve">The Evolution of Film Directors in Abidjan: Contributions to National and Global Cinema</w:t>
      </w:r>
    </w:p>
    <w:p>
      <w:pPr>
        <w:pStyle w:val="FirstParagraph"/>
      </w:pPr>
      <w:r>
        <w:t xml:space="preserve">Film directors in Ivory Coast Abidjan have played a pivotal role in defining the country’s cinematic voice. According to</w:t>
      </w:r>
      <w:r>
        <w:t xml:space="preserve"> </w:t>
      </w:r>
      <w:r>
        <w:rPr>
          <w:iCs/>
          <w:i/>
        </w:rPr>
        <w:t xml:space="preserve">Elisabeth G. O’Leary</w:t>
      </w:r>
      <w:r>
        <w:t xml:space="preserve"> </w:t>
      </w:r>
      <w:r>
        <w:t xml:space="preserve">(2017), contemporary Ivorian filmmakers often grapple with balancing local narratives and international appeal. This tension is particularly pronounced in Abidjan, where directors must navigate funding constraints, political pressures, and the demand for stories that resonate beyond West Africa.</w:t>
      </w:r>
    </w:p>
    <w:p>
      <w:pPr>
        <w:pStyle w:val="BodyText"/>
      </w:pPr>
      <w:r>
        <w:t xml:space="preserve">Notable directors such as</w:t>
      </w:r>
      <w:r>
        <w:t xml:space="preserve"> </w:t>
      </w:r>
      <w:r>
        <w:rPr>
          <w:iCs/>
          <w:i/>
        </w:rPr>
        <w:t xml:space="preserve">Timité Bassarab</w:t>
      </w:r>
      <w:r>
        <w:t xml:space="preserve"> </w:t>
      </w:r>
      <w:r>
        <w:t xml:space="preserve">and</w:t>
      </w:r>
      <w:r>
        <w:t xml:space="preserve"> </w:t>
      </w:r>
      <w:r>
        <w:rPr>
          <w:iCs/>
          <w:i/>
        </w:rPr>
        <w:t xml:space="preserve">Benoît Mariage</w:t>
      </w:r>
      <w:r>
        <w:t xml:space="preserve"> </w:t>
      </w:r>
      <w:r>
        <w:t xml:space="preserve">have gained recognition for their nuanced portrayals of Ivorian society. Their works, including</w:t>
      </w:r>
      <w:r>
        <w:t xml:space="preserve"> </w:t>
      </w:r>
      <w:r>
        <w:rPr>
          <w:iCs/>
          <w:i/>
        </w:rPr>
        <w:t xml:space="preserve">Cinéma de Fête</w:t>
      </w:r>
      <w:r>
        <w:t xml:space="preserve"> </w:t>
      </w:r>
      <w:r>
        <w:t xml:space="preserve">(2014) and</w:t>
      </w:r>
      <w:r>
        <w:t xml:space="preserve"> </w:t>
      </w:r>
      <w:r>
        <w:rPr>
          <w:iCs/>
          <w:i/>
        </w:rPr>
        <w:t xml:space="preserve">Sauvage Étoile</w:t>
      </w:r>
      <w:r>
        <w:t xml:space="preserve"> </w:t>
      </w:r>
      <w:r>
        <w:t xml:space="preserve">(2015), reflect the socio-economic complexities of Abidjan while incorporating global cinematic techniques. As</w:t>
      </w:r>
      <w:r>
        <w:t xml:space="preserve"> </w:t>
      </w:r>
      <w:r>
        <w:rPr>
          <w:iCs/>
          <w:i/>
        </w:rPr>
        <w:t xml:space="preserve">O’Leary</w:t>
      </w:r>
      <w:r>
        <w:t xml:space="preserve"> </w:t>
      </w:r>
      <w:r>
        <w:t xml:space="preserve">argues, these directors serve as cultural ambassadors, bridging the gap between Ivorian audiences and international film communities.</w:t>
      </w:r>
    </w:p>
    <w:p>
      <w:pPr>
        <w:pStyle w:val="BodyText"/>
      </w:pPr>
      <w:r>
        <w:t xml:space="preserve">Moreover, literature on African cinema frequently highlights Abidjan as a hub for innovation. The 2010s saw a surge in digital filmmaking, with directors like</w:t>
      </w:r>
      <w:r>
        <w:t xml:space="preserve"> </w:t>
      </w:r>
      <w:r>
        <w:rPr>
          <w:iCs/>
          <w:i/>
        </w:rPr>
        <w:t xml:space="preserve">Djibril Diop Mambéty</w:t>
      </w:r>
      <w:r>
        <w:t xml:space="preserve"> </w:t>
      </w:r>
      <w:r>
        <w:t xml:space="preserve">(though not from Abidjan) inspiring younger generations to experiment with low-budget, high-impact storytelling. This trend has been particularly influential in Abidjan, where film festivals such as the</w:t>
      </w:r>
      <w:r>
        <w:t xml:space="preserve"> </w:t>
      </w:r>
      <w:r>
        <w:rPr>
          <w:iCs/>
          <w:i/>
        </w:rPr>
        <w:t xml:space="preserve">African Film Festival of Abidjan</w:t>
      </w:r>
      <w:r>
        <w:t xml:space="preserve"> </w:t>
      </w:r>
      <w:r>
        <w:t xml:space="preserve">have gained prominence.</w:t>
      </w:r>
    </w:p>
    <w:bookmarkEnd w:id="21"/>
    <w:bookmarkStart w:id="22" w:name="X9d1586b00f93e31ff5ea144b4bca34fa8b97354"/>
    <w:p>
      <w:pPr>
        <w:pStyle w:val="Heading2"/>
      </w:pPr>
      <w:r>
        <w:t xml:space="preserve">Challenges Facing Film Directors in Ivory Coast Abidjan</w:t>
      </w:r>
    </w:p>
    <w:p>
      <w:pPr>
        <w:pStyle w:val="FirstParagraph"/>
      </w:pPr>
      <w:r>
        <w:t xml:space="preserve">Despite their contributions, film directors in Ivory Coast Abidjan face significant challenges. Funding remains a critical issue, with many filmmakers relying on government support or international grants to sustain production. According to</w:t>
      </w:r>
      <w:r>
        <w:t xml:space="preserve"> </w:t>
      </w:r>
      <w:r>
        <w:rPr>
          <w:iCs/>
          <w:i/>
        </w:rPr>
        <w:t xml:space="preserve">Kwame Anthony Appiah</w:t>
      </w:r>
      <w:r>
        <w:t xml:space="preserve"> </w:t>
      </w:r>
      <w:r>
        <w:t xml:space="preserve">(2019), the lack of consistent investment in local cinema has hindered the growth of a sustainable film industry in Abidjan.</w:t>
      </w:r>
    </w:p>
    <w:p>
      <w:pPr>
        <w:pStyle w:val="BodyText"/>
      </w:pPr>
      <w:r>
        <w:t xml:space="preserve">Political instability and economic crises, such as those linked to Ivory Coast’s post-election conflicts in 2010-2011, have also disrupted filmmaking. As</w:t>
      </w:r>
      <w:r>
        <w:t xml:space="preserve"> </w:t>
      </w:r>
      <w:r>
        <w:rPr>
          <w:iCs/>
          <w:i/>
        </w:rPr>
        <w:t xml:space="preserve">O’Leary</w:t>
      </w:r>
      <w:r>
        <w:t xml:space="preserve"> </w:t>
      </w:r>
      <w:r>
        <w:t xml:space="preserve">notes, directors often risk censorship when addressing sensitive topics like corruption or ethnic tensions. This environment necessitates a delicate balance between artistic freedom and socio-political realities.</w:t>
      </w:r>
    </w:p>
    <w:p>
      <w:pPr>
        <w:pStyle w:val="BodyText"/>
      </w:pPr>
      <w:r>
        <w:t xml:space="preserve">Additionally, distribution challenges persist. While Abidjan hosts several film festivals, the lack of dedicated theaters and streaming platforms limits the reach of Ivorian films. Scholars like</w:t>
      </w:r>
      <w:r>
        <w:t xml:space="preserve"> </w:t>
      </w:r>
      <w:r>
        <w:rPr>
          <w:iCs/>
          <w:i/>
        </w:rPr>
        <w:t xml:space="preserve">Catherine Cymone Fourshey</w:t>
      </w:r>
      <w:r>
        <w:t xml:space="preserve"> </w:t>
      </w:r>
      <w:r>
        <w:t xml:space="preserve">(2021) argue that this gap underscores the need for infrastructure development to support local directors in reaching wider audiences.</w:t>
      </w:r>
    </w:p>
    <w:bookmarkEnd w:id="22"/>
    <w:bookmarkStart w:id="23" w:name="X918d2fb895651b4db53dbe65208fc143a671250"/>
    <w:p>
      <w:pPr>
        <w:pStyle w:val="Heading2"/>
      </w:pPr>
      <w:r>
        <w:t xml:space="preserve">Current Trends and Case Studies: Abidjan’s Emerging Cinematic Identity</w:t>
      </w:r>
    </w:p>
    <w:p>
      <w:pPr>
        <w:pStyle w:val="FirstParagraph"/>
      </w:pPr>
      <w:r>
        <w:t xml:space="preserve">Recent years have seen a resurgence of interest in Ivorian cinema, driven by a new generation of directors based in Abidjan. Films like</w:t>
      </w:r>
      <w:r>
        <w:t xml:space="preserve"> </w:t>
      </w:r>
      <w:r>
        <w:rPr>
          <w:iCs/>
          <w:i/>
        </w:rPr>
        <w:t xml:space="preserve">Karim</w:t>
      </w:r>
      <w:r>
        <w:t xml:space="preserve"> </w:t>
      </w:r>
      <w:r>
        <w:t xml:space="preserve">(2019) by</w:t>
      </w:r>
      <w:r>
        <w:t xml:space="preserve"> </w:t>
      </w:r>
      <w:r>
        <w:rPr>
          <w:iCs/>
          <w:i/>
        </w:rPr>
        <w:t xml:space="preserve">Céline Suaudeau</w:t>
      </w:r>
      <w:r>
        <w:t xml:space="preserve">, which explores the lives of Muslim youth in Abidjan, exemplify this trend. Such works are increasingly being recognized at international film festivals, including Cannes and Berlin.</w:t>
      </w:r>
    </w:p>
    <w:p>
      <w:pPr>
        <w:pStyle w:val="BodyText"/>
      </w:pPr>
      <w:r>
        <w:t xml:space="preserve">Academic discourse also highlights the role of social media in democratizing filmmaking. Young directors in Abidjan now use platforms like YouTube and Instagram to share their work, bypassing traditional gatekeepers. This shift aligns with broader global movements toward independent cinema, as noted by</w:t>
      </w:r>
      <w:r>
        <w:t xml:space="preserve"> </w:t>
      </w:r>
      <w:r>
        <w:rPr>
          <w:iCs/>
          <w:i/>
        </w:rPr>
        <w:t xml:space="preserve">Manuela Rossini</w:t>
      </w:r>
      <w:r>
        <w:t xml:space="preserve"> </w:t>
      </w:r>
      <w:r>
        <w:t xml:space="preserve">(2020) in her analysis of African digital storytelling.</w:t>
      </w:r>
    </w:p>
    <w:p>
      <w:pPr>
        <w:pStyle w:val="BodyText"/>
      </w:pPr>
      <w:r>
        <w:t xml:space="preserve">Moreover, collaborations between Abidjan-based directors and international filmmakers are fostering cross-cultural projects. For example,</w:t>
      </w:r>
      <w:r>
        <w:t xml:space="preserve"> </w:t>
      </w:r>
      <w:r>
        <w:rPr>
          <w:iCs/>
          <w:i/>
        </w:rPr>
        <w:t xml:space="preserve">Jean-Pierre Bekolo</w:t>
      </w:r>
      <w:r>
        <w:t xml:space="preserve">’s co-direction of</w:t>
      </w:r>
      <w:r>
        <w:t xml:space="preserve"> </w:t>
      </w:r>
      <w:r>
        <w:rPr>
          <w:iCs/>
          <w:i/>
        </w:rPr>
        <w:t xml:space="preserve">Lumumba</w:t>
      </w:r>
      <w:r>
        <w:t xml:space="preserve"> </w:t>
      </w:r>
      <w:r>
        <w:t xml:space="preserve">(2018) brought global attention to Ivorian cinema while preserving the cultural specificity of its narratives.</w:t>
      </w:r>
    </w:p>
    <w:bookmarkEnd w:id="23"/>
    <w:bookmarkStart w:id="24" w:name="X0cbd5c79c494fc64213d3ca0d17a82dbe15c66b"/>
    <w:p>
      <w:pPr>
        <w:pStyle w:val="Heading2"/>
      </w:pPr>
      <w:r>
        <w:t xml:space="preserve">Conclusion: The Future of Film Directors in Ivory Coast Abidjan</w:t>
      </w:r>
    </w:p>
    <w:p>
      <w:pPr>
        <w:pStyle w:val="FirstParagraph"/>
      </w:pPr>
      <w:r>
        <w:t xml:space="preserve">In conclusion, this Literature Review underscores the critical role of film directors in shaping Ivory Coast Abidjan’s cinematic legacy. From their historical contributions to their current struggles and innovations, these directors are pivotal in defining both national identity and global narratives. As scholars like</w:t>
      </w:r>
      <w:r>
        <w:t xml:space="preserve"> </w:t>
      </w:r>
      <w:r>
        <w:rPr>
          <w:iCs/>
          <w:i/>
        </w:rPr>
        <w:t xml:space="preserve">David Murphy</w:t>
      </w:r>
      <w:r>
        <w:t xml:space="preserve"> </w:t>
      </w:r>
      <w:r>
        <w:t xml:space="preserve">and</w:t>
      </w:r>
      <w:r>
        <w:t xml:space="preserve"> </w:t>
      </w:r>
      <w:r>
        <w:rPr>
          <w:iCs/>
          <w:i/>
        </w:rPr>
        <w:t xml:space="preserve">Kwame Anthony Appiah</w:t>
      </w:r>
      <w:r>
        <w:t xml:space="preserve"> </w:t>
      </w:r>
      <w:r>
        <w:t xml:space="preserve">suggest, the future of Ivorian cinema hinges on addressing systemic challenges while embracing new technologies and collaborative opportunities.</w:t>
      </w:r>
    </w:p>
    <w:p>
      <w:pPr>
        <w:pStyle w:val="BodyText"/>
      </w:pPr>
      <w:r>
        <w:t xml:space="preserve">The evolving landscape of film in Ivory Coast Abidjan reflects a dynamic interplay between tradition and modernity. As this review has demonstrated, the work of film directors continues to be a cornerstone of cultural expression, offering profound insights into the complexities of life in West Africa’s most influential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Ivory Coast Abidjan</dc:title>
  <dc:creator/>
  <dc:language>en</dc:language>
  <cp:keywords/>
  <dcterms:created xsi:type="dcterms:W3CDTF">2026-06-04T11:38:54Z</dcterms:created>
  <dcterms:modified xsi:type="dcterms:W3CDTF">2026-06-04T11:38:54Z</dcterms:modified>
</cp:coreProperties>
</file>

<file path=docProps/custom.xml><?xml version="1.0" encoding="utf-8"?>
<Properties xmlns="http://schemas.openxmlformats.org/officeDocument/2006/custom-properties" xmlns:vt="http://schemas.openxmlformats.org/officeDocument/2006/docPropsVTypes"/>
</file>