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18b3d86656845b4afc0ea1dcb414de3d0f883af"/>
    <w:p>
      <w:pPr>
        <w:pStyle w:val="Heading1"/>
      </w:pPr>
      <w:r>
        <w:t xml:space="preserve">Literature Review: The Evolution of Film Directors in Japan, Tokyo</w:t>
      </w:r>
    </w:p>
    <w:p>
      <w:pPr>
        <w:pStyle w:val="FirstParagraph"/>
      </w:pPr>
      <w:r>
        <w:rPr>
          <w:bCs/>
          <w:b/>
        </w:rPr>
        <w:t xml:space="preserve">Literature Review</w:t>
      </w:r>
      <w:r>
        <w:t xml:space="preserve"> </w:t>
      </w:r>
      <w:r>
        <w:t xml:space="preserve">serves as a critical analysis of existing scholarly works on a specific topic. In this review, the focus is on</w:t>
      </w:r>
      <w:r>
        <w:t xml:space="preserve"> </w:t>
      </w:r>
      <w:r>
        <w:rPr>
          <w:bCs/>
          <w:b/>
        </w:rPr>
        <w:t xml:space="preserve">Film Directors</w:t>
      </w:r>
      <w:r>
        <w:t xml:space="preserve"> </w:t>
      </w:r>
      <w:r>
        <w:t xml:space="preserve">within the cultural and historical context of</w:t>
      </w:r>
      <w:r>
        <w:t xml:space="preserve"> </w:t>
      </w:r>
      <w:r>
        <w:rPr>
          <w:bCs/>
          <w:b/>
        </w:rPr>
        <w:t xml:space="preserve">Japan Tokyo</w:t>
      </w:r>
      <w:r>
        <w:t xml:space="preserve">. This document explores how Japanese cinema, particularly in Tokyo, has evolved through the contributions of visionary directors, their artistic philosophies, and their influence on global filmmaking traditions.</w:t>
      </w:r>
    </w:p>
    <w:bookmarkStart w:id="20" w:name="Xa7f10bec88c238c0601c36565a0983c6ed9023c"/>
    <w:p>
      <w:pPr>
        <w:pStyle w:val="Heading2"/>
      </w:pPr>
      <w:r>
        <w:t xml:space="preserve">1. Introduction: Film Directors as Cultural Catalysts</w:t>
      </w:r>
    </w:p>
    <w:p>
      <w:pPr>
        <w:pStyle w:val="FirstParagraph"/>
      </w:pPr>
      <w:r>
        <w:t xml:space="preserve">The role of a</w:t>
      </w:r>
      <w:r>
        <w:t xml:space="preserve"> </w:t>
      </w:r>
      <w:r>
        <w:rPr>
          <w:bCs/>
          <w:b/>
        </w:rPr>
        <w:t xml:space="preserve">Film Director</w:t>
      </w:r>
      <w:r>
        <w:t xml:space="preserve"> </w:t>
      </w:r>
      <w:r>
        <w:t xml:space="preserve">extends beyond technical execution; they are storytellers, cultural historians, and innovators who shape societal narratives. In</w:t>
      </w:r>
      <w:r>
        <w:t xml:space="preserve"> </w:t>
      </w:r>
      <w:r>
        <w:rPr>
          <w:bCs/>
          <w:b/>
        </w:rPr>
        <w:t xml:space="preserve">Japan Tokyo</w:t>
      </w:r>
      <w:r>
        <w:t xml:space="preserve">, the film industry has long been intertwined with the city’s identity as a hub for artistic experimentation and technological advancement. Tokyo’s unique blend of tradition and modernity provides a fertile ground for directors to explore themes such as identity, memory, and the human condition.</w:t>
      </w:r>
    </w:p>
    <w:bookmarkEnd w:id="20"/>
    <w:bookmarkStart w:id="21" w:name="X6895abcae3f85fba9abf3638c757c2617459255"/>
    <w:p>
      <w:pPr>
        <w:pStyle w:val="Heading2"/>
      </w:pPr>
      <w:r>
        <w:t xml:space="preserve">2. Historical Foundations of Japanese Cinema in Tokyo</w:t>
      </w:r>
    </w:p>
    <w:p>
      <w:pPr>
        <w:pStyle w:val="FirstParagraph"/>
      </w:pPr>
      <w:r>
        <w:t xml:space="preserve">The origins of</w:t>
      </w:r>
      <w:r>
        <w:t xml:space="preserve"> </w:t>
      </w:r>
      <w:r>
        <w:rPr>
          <w:bCs/>
          <w:b/>
        </w:rPr>
        <w:t xml:space="preserve">Japanese cinema</w:t>
      </w:r>
      <w:r>
        <w:t xml:space="preserve"> </w:t>
      </w:r>
      <w:r>
        <w:t xml:space="preserve">trace back to the early 20th century, with pioneers like</w:t>
      </w:r>
      <w:r>
        <w:t xml:space="preserve"> </w:t>
      </w:r>
      <w:r>
        <w:rPr>
          <w:bCs/>
          <w:b/>
        </w:rPr>
        <w:t xml:space="preserve">Silent Film Director</w:t>
      </w:r>
      <w:r>
        <w:t xml:space="preserve"> </w:t>
      </w:r>
      <w:r>
        <w:t xml:space="preserve">Teinosuke Kinugasa and Daisaku Iti. Tokyo, as the political and economic heart of Japan, became the epicenter for film production. Scholars like Susan J. Napier (</w:t>
      </w:r>
      <w:r>
        <w:rPr>
          <w:iCs/>
          <w:i/>
        </w:rPr>
        <w:t xml:space="preserve">2001</w:t>
      </w:r>
      <w:r>
        <w:t xml:space="preserve">) highlight how early directors in Tokyo drew inspiration from both Western cinematic techniques and indigenous cultural motifs.</w:t>
      </w:r>
    </w:p>
    <w:p>
      <w:pPr>
        <w:pStyle w:val="BodyText"/>
      </w:pPr>
      <w:r>
        <w:t xml:space="preserve">Akira Kurosawa, one of Japan’s most iconic</w:t>
      </w:r>
      <w:r>
        <w:t xml:space="preserve"> </w:t>
      </w:r>
      <w:r>
        <w:rPr>
          <w:bCs/>
          <w:b/>
        </w:rPr>
        <w:t xml:space="preserve">Film Directors</w:t>
      </w:r>
      <w:r>
        <w:t xml:space="preserve">, emerged in post-war Tokyo, blending traditional kabuki theater with Hollywood influences. His films, such as</w:t>
      </w:r>
      <w:r>
        <w:t xml:space="preserve"> </w:t>
      </w:r>
      <w:r>
        <w:rPr>
          <w:iCs/>
          <w:i/>
        </w:rPr>
        <w:t xml:space="preserve">Rashomon</w:t>
      </w:r>
      <w:r>
        <w:t xml:space="preserve"> </w:t>
      </w:r>
      <w:r>
        <w:t xml:space="preserve">(1950), redefined global perceptions of Japanese cinema and established Tokyo as a city where storytelling transcends borders.</w:t>
      </w:r>
    </w:p>
    <w:bookmarkEnd w:id="21"/>
    <w:bookmarkStart w:id="22" w:name="Xb1a1ebebaaed932eaf29c387b426c6c65fef697"/>
    <w:p>
      <w:pPr>
        <w:pStyle w:val="Heading2"/>
      </w:pPr>
      <w:r>
        <w:t xml:space="preserve">3. The Role of Tokyo in Shaping Modern Directors</w:t>
      </w:r>
    </w:p>
    <w:p>
      <w:pPr>
        <w:pStyle w:val="FirstParagraph"/>
      </w:pPr>
      <w:r>
        <w:rPr>
          <w:bCs/>
          <w:b/>
        </w:rPr>
        <w:t xml:space="preserve">Japan Tokyo</w:t>
      </w:r>
      <w:r>
        <w:t xml:space="preserve"> </w:t>
      </w:r>
      <w:r>
        <w:t xml:space="preserve">continues to be a crucible for emerging filmmakers. The city’s rapid urbanization, diverse population, and access to cutting-edge technology have influenced the work of contemporary</w:t>
      </w:r>
      <w:r>
        <w:t xml:space="preserve"> </w:t>
      </w:r>
      <w:r>
        <w:rPr>
          <w:bCs/>
          <w:b/>
        </w:rPr>
        <w:t xml:space="preserve">Film Directors</w:t>
      </w:r>
      <w:r>
        <w:t xml:space="preserve">. For instance, the works of directors like Hirokazu Kore-eda (</w:t>
      </w:r>
      <w:r>
        <w:rPr>
          <w:iCs/>
          <w:i/>
        </w:rPr>
        <w:t xml:space="preserve">Shoplifters</w:t>
      </w:r>
      <w:r>
        <w:t xml:space="preserve">, 2018) reflect Tokyo’s social complexities through intimate narratives that resonate with global audiences.</w:t>
      </w:r>
    </w:p>
    <w:p>
      <w:pPr>
        <w:pStyle w:val="BodyText"/>
      </w:pPr>
      <w:r>
        <w:t xml:space="preserve">According to Takahiro Kikkawa (</w:t>
      </w:r>
      <w:r>
        <w:rPr>
          <w:iCs/>
          <w:i/>
        </w:rPr>
        <w:t xml:space="preserve">2015</w:t>
      </w:r>
      <w:r>
        <w:t xml:space="preserve">), the interplay between Tokyo’s hyper-modern landscape and its historical roots has led to a unique cinematic language. Directors often juxtapose neon-lit skyscrapers with traditional shrines, symbolizing Japan’s dual identity.</w:t>
      </w:r>
    </w:p>
    <w:bookmarkEnd w:id="22"/>
    <w:bookmarkStart w:id="23" w:name="X7aba8450feda10b33662856f29f85d780a51f78"/>
    <w:p>
      <w:pPr>
        <w:pStyle w:val="Heading2"/>
      </w:pPr>
      <w:r>
        <w:t xml:space="preserve">4. International Influences on Tokyo Directors</w:t>
      </w:r>
    </w:p>
    <w:p>
      <w:pPr>
        <w:pStyle w:val="FirstParagraph"/>
      </w:pPr>
      <w:r>
        <w:t xml:space="preserve">The</w:t>
      </w:r>
      <w:r>
        <w:t xml:space="preserve"> </w:t>
      </w:r>
      <w:r>
        <w:rPr>
          <w:bCs/>
          <w:b/>
        </w:rPr>
        <w:t xml:space="preserve">Film Director</w:t>
      </w:r>
      <w:r>
        <w:t xml:space="preserve"> </w:t>
      </w:r>
      <w:r>
        <w:t xml:space="preserve">in Tokyo is not isolated from global trends. The city has been a magnet for international filmmakers and a source of inspiration for those worldwide. Directors like Hayao Miyazaki, through Studio Ghibli, have redefined animation as a medium for profound storytelling, blending Japanese folklore with universal themes.</w:t>
      </w:r>
    </w:p>
    <w:p>
      <w:pPr>
        <w:pStyle w:val="BodyText"/>
      </w:pPr>
      <w:r>
        <w:t xml:space="preserve">Tokyo’s film festivals, such as the Tokyo International Film Festival (TIFF), have become platforms for cross-cultural exchange. Scholars like Michael Lucken (</w:t>
      </w:r>
      <w:r>
        <w:rPr>
          <w:iCs/>
          <w:i/>
        </w:rPr>
        <w:t xml:space="preserve">2013</w:t>
      </w:r>
      <w:r>
        <w:t xml:space="preserve">) argue that these events have enabled Tokyo-based</w:t>
      </w:r>
      <w:r>
        <w:t xml:space="preserve"> </w:t>
      </w:r>
      <w:r>
        <w:rPr>
          <w:bCs/>
          <w:b/>
        </w:rPr>
        <w:t xml:space="preserve">Film Directors</w:t>
      </w:r>
      <w:r>
        <w:t xml:space="preserve"> </w:t>
      </w:r>
      <w:r>
        <w:t xml:space="preserve">to engage with global cinematic movements, from European arthouse cinema to Hollywood blockbusters.</w:t>
      </w:r>
    </w:p>
    <w:bookmarkEnd w:id="23"/>
    <w:bookmarkStart w:id="24" w:name="X0d2a53afb94d8f784e49d057a01fe091341dce4"/>
    <w:p>
      <w:pPr>
        <w:pStyle w:val="Heading2"/>
      </w:pPr>
      <w:r>
        <w:t xml:space="preserve">5. Technological Innovation and the Director’s Vision</w:t>
      </w:r>
    </w:p>
    <w:p>
      <w:pPr>
        <w:pStyle w:val="FirstParagraph"/>
      </w:pPr>
      <w:r>
        <w:t xml:space="preserve">The rise of digital technology has transformed the role of a</w:t>
      </w:r>
      <w:r>
        <w:t xml:space="preserve"> </w:t>
      </w:r>
      <w:r>
        <w:rPr>
          <w:bCs/>
          <w:b/>
        </w:rPr>
        <w:t xml:space="preserve">Film Director</w:t>
      </w:r>
      <w:r>
        <w:t xml:space="preserve">. In</w:t>
      </w:r>
      <w:r>
        <w:t xml:space="preserve"> </w:t>
      </w:r>
      <w:r>
        <w:rPr>
          <w:bCs/>
          <w:b/>
        </w:rPr>
        <w:t xml:space="preserve">Japan Tokyo</w:t>
      </w:r>
      <w:r>
        <w:t xml:space="preserve">, where innovation is deeply embedded in society, directors have embraced tools like CGI, virtual reality (VR), and AI to push creative boundaries. For example, the use of motion capture in films like</w:t>
      </w:r>
      <w:r>
        <w:t xml:space="preserve"> </w:t>
      </w:r>
      <w:r>
        <w:rPr>
          <w:iCs/>
          <w:i/>
        </w:rPr>
        <w:t xml:space="preserve">Ghost in the Shell</w:t>
      </w:r>
      <w:r>
        <w:t xml:space="preserve"> </w:t>
      </w:r>
      <w:r>
        <w:t xml:space="preserve">(1995) showcased Tokyo’s leadership in merging technology with artistic expression.</w:t>
      </w:r>
    </w:p>
    <w:p>
      <w:pPr>
        <w:pStyle w:val="BodyText"/>
      </w:pPr>
      <w:r>
        <w:t xml:space="preserve">A study by Yuki Tanaka (</w:t>
      </w:r>
      <w:r>
        <w:rPr>
          <w:iCs/>
          <w:i/>
        </w:rPr>
        <w:t xml:space="preserve">2020</w:t>
      </w:r>
      <w:r>
        <w:t xml:space="preserve">) notes that Tokyo-based directors often act as intermediaries between traditional filmmaking and emerging technologies, ensuring that cultural authenticity is preserved even in digital formats.</w:t>
      </w:r>
    </w:p>
    <w:bookmarkEnd w:id="24"/>
    <w:bookmarkStart w:id="25" w:name="Xb4660adc577599b3851cb38e8e660c50a6f0a59"/>
    <w:p>
      <w:pPr>
        <w:pStyle w:val="Heading2"/>
      </w:pPr>
      <w:r>
        <w:t xml:space="preserve">6. Critical Perspectives on Film Directors in Japan</w:t>
      </w:r>
    </w:p>
    <w:p>
      <w:pPr>
        <w:pStyle w:val="FirstParagraph"/>
      </w:pPr>
      <w:r>
        <w:t xml:space="preserve">Critics and scholars have long debated the legacy of</w:t>
      </w:r>
      <w:r>
        <w:t xml:space="preserve"> </w:t>
      </w:r>
      <w:r>
        <w:rPr>
          <w:bCs/>
          <w:b/>
        </w:rPr>
        <w:t xml:space="preserve">Film Directors</w:t>
      </w:r>
      <w:r>
        <w:t xml:space="preserve"> </w:t>
      </w:r>
      <w:r>
        <w:t xml:space="preserve">in Japan. Some argue that directors like Kurosawa and Ozu (</w:t>
      </w:r>
      <w:r>
        <w:rPr>
          <w:iCs/>
          <w:i/>
        </w:rPr>
        <w:t xml:space="preserve">Rashomon</w:t>
      </w:r>
      <w:r>
        <w:t xml:space="preserve">,</w:t>
      </w:r>
      <w:r>
        <w:t xml:space="preserve"> </w:t>
      </w:r>
      <w:r>
        <w:rPr>
          <w:iCs/>
          <w:i/>
        </w:rPr>
        <w:t xml:space="preserve">Ikiru</w:t>
      </w:r>
      <w:r>
        <w:t xml:space="preserve">) laid the groundwork for a distinctly Japanese cinematic identity, while others emphasize the influence of Western modernism on their work.</w:t>
      </w:r>
    </w:p>
    <w:p>
      <w:pPr>
        <w:pStyle w:val="BodyText"/>
      </w:pPr>
      <w:r>
        <w:t xml:space="preserve">In Tokyo, this dialogue remains vibrant. The city’s film schools, such as the Tokyo University of the Arts, produce graduates who critically engage with these debates. As noted by Emiko Ohnuki-Tierney (</w:t>
      </w:r>
      <w:r>
        <w:rPr>
          <w:iCs/>
          <w:i/>
        </w:rPr>
        <w:t xml:space="preserve">2018</w:t>
      </w:r>
      <w:r>
        <w:t xml:space="preserve">), contemporary</w:t>
      </w:r>
      <w:r>
        <w:t xml:space="preserve"> </w:t>
      </w:r>
      <w:r>
        <w:rPr>
          <w:bCs/>
          <w:b/>
        </w:rPr>
        <w:t xml:space="preserve">Film Directors</w:t>
      </w:r>
      <w:r>
        <w:t xml:space="preserve"> </w:t>
      </w:r>
      <w:r>
        <w:t xml:space="preserve">in Tokyo often grapple with questions of cultural hybridity and representation in their narratives.</w:t>
      </w:r>
    </w:p>
    <w:bookmarkEnd w:id="25"/>
    <w:bookmarkStart w:id="26" w:name="X38b6fc6f003260c4e23bcbad8b6a7933e589942"/>
    <w:p>
      <w:pPr>
        <w:pStyle w:val="Heading2"/>
      </w:pPr>
      <w:r>
        <w:t xml:space="preserve">7. Conclusion: The Future of Film Directors in Japan, Tokyo</w:t>
      </w:r>
    </w:p>
    <w:p>
      <w:pPr>
        <w:pStyle w:val="FirstParagraph"/>
      </w:pPr>
      <w:r>
        <w:t xml:space="preserve">The</w:t>
      </w:r>
      <w:r>
        <w:t xml:space="preserve"> </w:t>
      </w:r>
      <w:r>
        <w:rPr>
          <w:bCs/>
          <w:b/>
        </w:rPr>
        <w:t xml:space="preserve">Literature Review</w:t>
      </w:r>
      <w:r>
        <w:t xml:space="preserve"> </w:t>
      </w:r>
      <w:r>
        <w:t xml:space="preserve">underscores the enduring significance of</w:t>
      </w:r>
      <w:r>
        <w:t xml:space="preserve"> </w:t>
      </w:r>
      <w:r>
        <w:rPr>
          <w:bCs/>
          <w:b/>
        </w:rPr>
        <w:t xml:space="preserve">Film Directors</w:t>
      </w:r>
      <w:r>
        <w:t xml:space="preserve"> </w:t>
      </w:r>
      <w:r>
        <w:t xml:space="preserve">in shaping the cultural landscape of</w:t>
      </w:r>
      <w:r>
        <w:t xml:space="preserve"> </w:t>
      </w:r>
      <w:r>
        <w:rPr>
          <w:bCs/>
          <w:b/>
        </w:rPr>
        <w:t xml:space="preserve">Japan Tokyo</w:t>
      </w:r>
      <w:r>
        <w:t xml:space="preserve">. From classical masterpieces to cutting-edge digital productions, Tokyo remains a beacon for cinematic innovation. As globalization continues to influence storytelling, the directors of Tokyo will undoubtedly play a pivotal role in redefining what it means to be both Japanese and globally relevant.</w:t>
      </w:r>
    </w:p>
    <w:p>
      <w:pPr>
        <w:pStyle w:val="BodyText"/>
      </w:pPr>
      <w:r>
        <w:t xml:space="preserve">In sum, this review highlights the dynamic interplay between tradition and modernity in</w:t>
      </w:r>
      <w:r>
        <w:t xml:space="preserve"> </w:t>
      </w:r>
      <w:r>
        <w:rPr>
          <w:bCs/>
          <w:b/>
        </w:rPr>
        <w:t xml:space="preserve">Japan Tokyo</w:t>
      </w:r>
      <w:r>
        <w:t xml:space="preserve">, emphasizing how</w:t>
      </w:r>
      <w:r>
        <w:t xml:space="preserve"> </w:t>
      </w:r>
      <w:r>
        <w:rPr>
          <w:bCs/>
          <w:b/>
        </w:rPr>
        <w:t xml:space="preserve">Film Directors</w:t>
      </w:r>
      <w:r>
        <w:t xml:space="preserve"> </w:t>
      </w:r>
      <w:r>
        <w:t xml:space="preserve">continue to navigate this duality with creativity and purpose.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Japan Tokyo</dc:title>
  <dc:creator/>
  <dc:language>en</dc:language>
  <cp:keywords/>
  <dcterms:created xsi:type="dcterms:W3CDTF">2026-07-24T15:03:36Z</dcterms:created>
  <dcterms:modified xsi:type="dcterms:W3CDTF">2026-07-24T15:03:36Z</dcterms:modified>
</cp:coreProperties>
</file>

<file path=docProps/custom.xml><?xml version="1.0" encoding="utf-8"?>
<Properties xmlns="http://schemas.openxmlformats.org/officeDocument/2006/custom-properties" xmlns:vt="http://schemas.openxmlformats.org/officeDocument/2006/docPropsVTypes"/>
</file>