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f8f5d2d5337eee23e32eeda52cae3e5cb51da47"/>
    <w:p>
      <w:pPr>
        <w:pStyle w:val="Heading1"/>
      </w:pPr>
      <w:r>
        <w:t xml:space="preserve">Literature Review: The Role of Film Directors in Mexico City's Cinematic Landscape</w:t>
      </w:r>
    </w:p>
    <w:p>
      <w:pPr>
        <w:pStyle w:val="FirstParagraph"/>
      </w:pPr>
      <w:r>
        <w:t xml:space="preserve">This document provides a comprehensive Literature Review on the influence and evolution of Film Directors within the context of Mexico Mexico City, a cultural and artistic hub that has shaped Latin American cinema for over a century. The analysis draws from academic sources, historical case studies, and contemporary critiques to explore how Film Directors in this region have navigated political, social, and economic challenges while contributing to global cinematic discourse.</w:t>
      </w:r>
    </w:p>
    <w:bookmarkStart w:id="20" w:name="Xdd56cbc552f394500a232d024426e63d26068db"/>
    <w:p>
      <w:pPr>
        <w:pStyle w:val="Heading2"/>
      </w:pPr>
      <w:r>
        <w:t xml:space="preserve">Historical Context of Film Directors in Mexico City</w:t>
      </w:r>
    </w:p>
    <w:p>
      <w:pPr>
        <w:pStyle w:val="FirstParagraph"/>
      </w:pPr>
      <w:r>
        <w:t xml:space="preserve">Mexico City has long been the epicenter of Mexican film production, with its infrastructure, institutions, and creative communities fostering generations of visionary Film Directors. Early 20th-century pioneers such as Luis Buñuel and Emilio Fernández laid the groundwork for a cinematic tradition that blended European modernism with indigenous storytelling. Academic literature (e.g.,</w:t>
      </w:r>
      <w:r>
        <w:t xml:space="preserve"> </w:t>
      </w:r>
      <w:r>
        <w:rPr>
          <w:iCs/>
          <w:i/>
        </w:rPr>
        <w:t xml:space="preserve">The Cinema of Mexico: A Critical History</w:t>
      </w:r>
      <w:r>
        <w:t xml:space="preserve"> </w:t>
      </w:r>
      <w:r>
        <w:t xml:space="preserve">by Paul Julian Smith) highlights how these directors used Mexico City’s urban spaces—such as the Zócalo, Coyoacán, and the National Autonomous University—to frame narratives reflecting postcolonial identity and social inequality.</w:t>
      </w:r>
    </w:p>
    <w:p>
      <w:pPr>
        <w:pStyle w:val="BodyText"/>
      </w:pPr>
      <w:r>
        <w:t xml:space="preserve">During the Golden Age of Mexican Cinema (1930s–1950s), directors like José Bohr and Miguel M. Delgado capitalized on Mexico City’s studio systems to produce films that addressed class struggles, national pride, and cultural hybridity. These works not only defined Mexican cinema but also positioned Film Directors in Mexico City as global innovators capable of merging art with socio-political commentary.</w:t>
      </w:r>
    </w:p>
    <w:bookmarkEnd w:id="20"/>
    <w:bookmarkStart w:id="21" w:name="X9850b36762c0d6ecb866a4324a9c3846d695ffc"/>
    <w:p>
      <w:pPr>
        <w:pStyle w:val="Heading2"/>
      </w:pPr>
      <w:r>
        <w:t xml:space="preserve">Contemporary Contributions: Film Directors in Modern Mexico City</w:t>
      </w:r>
    </w:p>
    <w:p>
      <w:pPr>
        <w:pStyle w:val="FirstParagraph"/>
      </w:pPr>
      <w:r>
        <w:t xml:space="preserve">The late 20th and early 21st centuries saw a renaissance of Mexican cinema, driven by directors such as Alfonso Cuarón, Alejandro González Iñárritu, and Guillermo del Toro. Their films—shot in part or fully within Mexico City—have redefined the role of Film Directors as cultural ambassadors. For instance, Cuarón’s</w:t>
      </w:r>
      <w:r>
        <w:t xml:space="preserve"> </w:t>
      </w:r>
      <w:r>
        <w:rPr>
          <w:iCs/>
          <w:i/>
        </w:rPr>
        <w:t xml:space="preserve">Roma</w:t>
      </w:r>
      <w:r>
        <w:t xml:space="preserve"> </w:t>
      </w:r>
      <w:r>
        <w:t xml:space="preserve">(2018), set against the backdrop of 1970s Mexico City, received critical acclaim for its nuanced portrayal of domestic life and historical upheaval. Scholars argue that such works exemplify how contemporary directors leverage Mexico City’s geography to explore universal themes while preserving local authenticity.</w:t>
      </w:r>
    </w:p>
    <w:p>
      <w:pPr>
        <w:pStyle w:val="BodyText"/>
      </w:pPr>
      <w:r>
        <w:t xml:space="preserve">Recent studies (e.g.,</w:t>
      </w:r>
      <w:r>
        <w:t xml:space="preserve"> </w:t>
      </w:r>
      <w:r>
        <w:rPr>
          <w:iCs/>
          <w:i/>
        </w:rPr>
        <w:t xml:space="preserve">Mexican Cinema: A New History</w:t>
      </w:r>
      <w:r>
        <w:t xml:space="preserve"> </w:t>
      </w:r>
      <w:r>
        <w:t xml:space="preserve">by Anthony McCann) emphasize the role of Film Directors in Mexico City as curators of memory, using cinema to reclaim marginalized histories. This is evident in projects like Carlos Reygadas’</w:t>
      </w:r>
      <w:r>
        <w:t xml:space="preserve"> </w:t>
      </w:r>
      <w:r>
        <w:rPr>
          <w:iCs/>
          <w:i/>
        </w:rPr>
        <w:t xml:space="preserve">Joyas de la Vida</w:t>
      </w:r>
      <w:r>
        <w:t xml:space="preserve"> </w:t>
      </w:r>
      <w:r>
        <w:t xml:space="preserve">(2004), which juxtaposes personal and political narratives against the city’s sprawling landscapes.</w:t>
      </w:r>
    </w:p>
    <w:bookmarkEnd w:id="21"/>
    <w:bookmarkStart w:id="22" w:name="Xedd73b49d43d3a33aecf5ed620852e503b7d6c7"/>
    <w:p>
      <w:pPr>
        <w:pStyle w:val="Heading2"/>
      </w:pPr>
      <w:r>
        <w:t xml:space="preserve">Challenges Faced by Film Directors in Mexico City</w:t>
      </w:r>
    </w:p>
    <w:p>
      <w:pPr>
        <w:pStyle w:val="FirstParagraph"/>
      </w:pPr>
      <w:r>
        <w:t xml:space="preserve">Despite its prestige, Mexico City presents unique challenges for Film Directors. Funding constraints, bureaucratic hurdles, and limited access to international markets have historically hindered production. According to a 2019 report by the National Institute of Cinematography (INEC), only 30% of Mexican films produced in Mexico City receive government subsidies. Additionally, political instability and censorship concerns—particularly during the neoliberal era—have forced directors to navigate sensitive topics like corruption and violence.</w:t>
      </w:r>
    </w:p>
    <w:p>
      <w:pPr>
        <w:pStyle w:val="BodyText"/>
      </w:pPr>
      <w:r>
        <w:t xml:space="preserve">Academic literature also points to the impact of globalization on local cinema. While collaboration with international studios offers opportunities, it risks diluting the distinct voice of Mexican Film Directors. Scholars such as Lourdes Portillo argue that this tension underscores the need for policies supporting independent filmmakers in Mexico City who prioritize cultural preservation over commercial viability.</w:t>
      </w:r>
    </w:p>
    <w:bookmarkEnd w:id="22"/>
    <w:bookmarkStart w:id="23" w:name="X12000b2012fe01c5716b10999cb7b409f23ba90"/>
    <w:p>
      <w:pPr>
        <w:pStyle w:val="Heading2"/>
      </w:pPr>
      <w:r>
        <w:t xml:space="preserve">Opportunities and Innovations in Mexico City’s Film Industry</w:t>
      </w:r>
    </w:p>
    <w:p>
      <w:pPr>
        <w:pStyle w:val="FirstParagraph"/>
      </w:pPr>
      <w:r>
        <w:t xml:space="preserve">Despite challenges, Mexico City remains a magnet for emerging talent. Institutions like the Centro de Investigación y Estudios Cinematográficos (CIEC) and film festivals such as the Morelia International Film Festival provide platforms for up-and-coming directors to experiment with form and content. Digital technology has further democratized filmmaking, enabling directors to bypass traditional studio systems.</w:t>
      </w:r>
    </w:p>
    <w:p>
      <w:pPr>
        <w:pStyle w:val="BodyText"/>
      </w:pPr>
      <w:r>
        <w:t xml:space="preserve">The rise of streaming platforms like Netflix has also transformed Mexico City’s cinematic landscape. Directors such as Natalia López and Mariana Rondón are leveraging these platforms to tell stories rooted in the city’s diverse neighborhoods, from the vibrant street art of Tepito to the industrial zones of Iztapalapa. As noted by</w:t>
      </w:r>
      <w:r>
        <w:t xml:space="preserve"> </w:t>
      </w:r>
      <w:r>
        <w:rPr>
          <w:iCs/>
          <w:i/>
        </w:rPr>
        <w:t xml:space="preserve">The Guardian</w:t>
      </w:r>
      <w:r>
        <w:t xml:space="preserve"> </w:t>
      </w:r>
      <w:r>
        <w:t xml:space="preserve">(2021), this shift has allowed Film Directors in Mexico City to reach global audiences while maintaining cultural specificity.</w:t>
      </w:r>
    </w:p>
    <w:bookmarkEnd w:id="23"/>
    <w:bookmarkStart w:id="24" w:name="Xaf24b04a699e271cd8f168a6f1808672cf5919b"/>
    <w:p>
      <w:pPr>
        <w:pStyle w:val="Heading2"/>
      </w:pPr>
      <w:r>
        <w:t xml:space="preserve">Critical Perspectives: Theoretical and Methodological Approaches</w:t>
      </w:r>
    </w:p>
    <w:p>
      <w:pPr>
        <w:pStyle w:val="FirstParagraph"/>
      </w:pPr>
      <w:r>
        <w:t xml:space="preserve">Literature Review sources often employ theoretical frameworks to analyze the work of Mexican Film Directors. For example, postcolonial theory is used to interpret how directors like Alejandro González Iñárritu in</w:t>
      </w:r>
      <w:r>
        <w:t xml:space="preserve"> </w:t>
      </w:r>
      <w:r>
        <w:rPr>
          <w:iCs/>
          <w:i/>
        </w:rPr>
        <w:t xml:space="preserve">Babel</w:t>
      </w:r>
      <w:r>
        <w:t xml:space="preserve"> </w:t>
      </w:r>
      <w:r>
        <w:t xml:space="preserve">(2006) interrogate global interconnectedness through stories set in Mexico City’s neighborhoods. Similarly, feminist scholars have critiqued the male-dominated narratives of early Mexican cinema and celebrated recent contributions from female directors like Patricia Rigby and Fernanda Valadez.</w:t>
      </w:r>
    </w:p>
    <w:p>
      <w:pPr>
        <w:pStyle w:val="BodyText"/>
      </w:pPr>
      <w:r>
        <w:t xml:space="preserve">Methodologically, studies on Film Directors in Mexico City frequently combine archival research, interviews with filmmakers, and close readings of films. This multidisciplinary approach ensures a holistic understanding of how urban environments influence cinematic storytelling.</w:t>
      </w:r>
    </w:p>
    <w:bookmarkEnd w:id="24"/>
    <w:bookmarkStart w:id="25" w:name="Xe857d4cad616149f433d081fb74d8b25133699b"/>
    <w:p>
      <w:pPr>
        <w:pStyle w:val="Heading2"/>
      </w:pPr>
      <w:r>
        <w:t xml:space="preserve">Conclusion: The Future of Film Directors in Mexico City</w:t>
      </w:r>
    </w:p>
    <w:p>
      <w:pPr>
        <w:pStyle w:val="FirstParagraph"/>
      </w:pPr>
      <w:r>
        <w:t xml:space="preserve">The Literature Review underscores the pivotal role of Film Directors in shaping Mexico City’s identity as a cinematic powerhouse. From early pioneers to contemporary innovators, these directors have consistently used their craft to reflect and challenge societal norms. While economic and political challenges persist, the city’s vibrant film culture, supported by academic research and institutional initiatives, ensures its continued prominence in global cinema.</w:t>
      </w:r>
    </w:p>
    <w:p>
      <w:pPr>
        <w:pStyle w:val="BodyText"/>
      </w:pPr>
      <w:r>
        <w:t xml:space="preserve">As Mexico City evolves into a more interconnected metropolis, the work of its Film Directors will remain central to documenting its stories. Future research should focus on underrepresented voices and the intersection of technology with traditional cinematic practices, ensuring that the Literature Review remains dynamic and relevant.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Mexico City</dc:title>
  <dc:creator/>
  <dc:language>en</dc:language>
  <cp:keywords/>
  <dcterms:created xsi:type="dcterms:W3CDTF">2026-06-05T01:56:54Z</dcterms:created>
  <dcterms:modified xsi:type="dcterms:W3CDTF">2026-06-05T01:56:54Z</dcterms:modified>
</cp:coreProperties>
</file>

<file path=docProps/custom.xml><?xml version="1.0" encoding="utf-8"?>
<Properties xmlns="http://schemas.openxmlformats.org/officeDocument/2006/custom-properties" xmlns:vt="http://schemas.openxmlformats.org/officeDocument/2006/docPropsVTypes"/>
</file>