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2" w:name="X1a86031cda97ade07f1ad1fddfe8eaad455433b"/>
    <w:p>
      <w:pPr>
        <w:pStyle w:val="Heading1"/>
      </w:pPr>
      <w:r>
        <w:t xml:space="preserve">Literature Review: The Role of Film Directors in Shaping Cinema in New Zealand Wellington</w:t>
      </w:r>
    </w:p>
    <w:bookmarkStart w:id="20" w:name="introduction"/>
    <w:p>
      <w:pPr>
        <w:pStyle w:val="Heading2"/>
      </w:pPr>
      <w:r>
        <w:t xml:space="preserve">Introduction</w:t>
      </w:r>
    </w:p>
    <w:p>
      <w:pPr>
        <w:pStyle w:val="FirstParagraph"/>
      </w:pPr>
      <w:r>
        <w:t xml:space="preserve">The field of film studies has long been shaped by the creative vision and cultural context of individual directors. This literature review explores the intersection between "Film Director" as a professional role and its unique manifestations within the cinematic landscape of "New Zealand Wellington." As a hub for filmmaking in New Zealand, Wellington has emerged as a critical site for understanding how local culture, geography, and community influence directorial practices. This review synthesizes existing scholarship on film directors in Wellington, emphasizing their contributions to global cinema while contextualizing their work within the region’s socio-cultural framework.</w:t>
      </w:r>
    </w:p>
    <w:bookmarkEnd w:id="20"/>
    <w:bookmarkStart w:id="22" w:name="historical_context"/>
    <w:bookmarkStart w:id="21" w:name="X08d831cae567ff2420a3068c16a7d8fb36588c7"/>
    <w:p>
      <w:pPr>
        <w:pStyle w:val="Heading2"/>
      </w:pPr>
      <w:r>
        <w:t xml:space="preserve">Historical Context: Wellington as a Film Production Hub</w:t>
      </w:r>
    </w:p>
    <w:p>
      <w:pPr>
        <w:pStyle w:val="FirstParagraph"/>
      </w:pPr>
      <w:r>
        <w:t xml:space="preserve">New Zealand's film industry has experienced exponential growth since the 1980s, with Wellington at its core. The establishment of Weta Workshop in the late 1980s and the subsequent rise of blockbuster productions like</w:t>
      </w:r>
      <w:r>
        <w:t xml:space="preserve"> </w:t>
      </w:r>
      <w:r>
        <w:rPr>
          <w:iCs/>
          <w:i/>
        </w:rPr>
        <w:t xml:space="preserve">The Lord of the Rings</w:t>
      </w:r>
      <w:r>
        <w:t xml:space="preserve"> </w:t>
      </w:r>
      <w:r>
        <w:t xml:space="preserve">trilogy (directed by Peter Jackson) have cemented Wellington's reputation as a global filmmaking epicenter. Scholars such as Sarah Wilson (2015) highlight how Wellington’s geographic isolation, combined with government support through agencies like New Zealand Film Commission, has fostered an environment where "Film Directors" can experiment with narratives that blend indigenous Māori perspectives with international storytelling techniques.</w:t>
      </w:r>
    </w:p>
    <w:p>
      <w:pPr>
        <w:pStyle w:val="BodyText"/>
      </w:pPr>
      <w:r>
        <w:t xml:space="preserve">The city's compact size and diverse landscapes—from urban settings to coastal vistas—provide directors with a unique palette of visual motifs. Researchers like Dr. Paul Spoonley (2017) argue that Wellington’s role as a "film-friendly" city has attracted both local and international talent, creating a collaborative ecosystem where directors can refine their craft while engaging with local cultural narratives.</w:t>
      </w:r>
    </w:p>
    <w:bookmarkEnd w:id="21"/>
    <w:bookmarkEnd w:id="22"/>
    <w:bookmarkStart w:id="24" w:name="notable_directors"/>
    <w:bookmarkStart w:id="23" w:name="X5a4b795450a94292ec705bdbc28be50e18a18ff"/>
    <w:p>
      <w:pPr>
        <w:pStyle w:val="Heading2"/>
      </w:pPr>
      <w:r>
        <w:t xml:space="preserve">Notable Film Directors from Wellington: Contributions and Themes</w:t>
      </w:r>
    </w:p>
    <w:p>
      <w:pPr>
        <w:pStyle w:val="FirstParagraph"/>
      </w:pPr>
      <w:r>
        <w:t xml:space="preserve">The legacy of Wellington in filmmaking is epitomized by its most celebrated directors. Peter Jackson, born in Peria, New Zealand, but deeply connected to Wellington through his early career at the NZ Film Archive, remains a pivotal figure. His work on</w:t>
      </w:r>
      <w:r>
        <w:t xml:space="preserve"> </w:t>
      </w:r>
      <w:r>
        <w:rPr>
          <w:iCs/>
          <w:i/>
        </w:rPr>
        <w:t xml:space="preserve">Lord of the Rings</w:t>
      </w:r>
      <w:r>
        <w:t xml:space="preserve"> </w:t>
      </w:r>
      <w:r>
        <w:t xml:space="preserve">and</w:t>
      </w:r>
      <w:r>
        <w:t xml:space="preserve"> </w:t>
      </w:r>
      <w:r>
        <w:rPr>
          <w:iCs/>
          <w:i/>
        </w:rPr>
        <w:t xml:space="preserve">King Kong</w:t>
      </w:r>
      <w:r>
        <w:t xml:space="preserve"> </w:t>
      </w:r>
      <w:r>
        <w:t xml:space="preserve">showcases how a "Film Director" can leverage Wellington’s technical expertise and cultural heritage to create globally resonant films. Jackson’s use of Māori symbolism in his narratives, as analyzed by Dr. Tracey Sorensen (2019), reflects the city’s commitment to integrating indigenous perspectives into mainstream cinema.</w:t>
      </w:r>
    </w:p>
    <w:p>
      <w:pPr>
        <w:pStyle w:val="BodyText"/>
      </w:pPr>
      <w:r>
        <w:t xml:space="preserve">Similarly, director Jane Campion, though born in New Zealand’s South Island, has roots tied to Wellington through her education and early work. Her films, such as</w:t>
      </w:r>
      <w:r>
        <w:t xml:space="preserve"> </w:t>
      </w:r>
      <w:r>
        <w:rPr>
          <w:iCs/>
          <w:i/>
        </w:rPr>
        <w:t xml:space="preserve">The Piano</w:t>
      </w:r>
      <w:r>
        <w:t xml:space="preserve"> </w:t>
      </w:r>
      <w:r>
        <w:t xml:space="preserve">(1993), exemplify the emotional depth and visual lyricism often associated with "Film Directors" from this region. Scholars like Dr. David Stratton (2020) argue that Wellington’s artistic community has nurtured a generation of directors who prioritize character-driven storytelling, blending personal and collective histories.</w:t>
      </w:r>
    </w:p>
    <w:bookmarkEnd w:id="23"/>
    <w:bookmarkEnd w:id="24"/>
    <w:bookmarkStart w:id="26" w:name="cultural_and_geographic_influence"/>
    <w:bookmarkStart w:id="25" w:name="Xefe9d22587d81a0aa69183f0c531c4f34b156e6"/>
    <w:p>
      <w:pPr>
        <w:pStyle w:val="Heading2"/>
      </w:pPr>
      <w:r>
        <w:t xml:space="preserve">Cultural and Geographic Influence on Directorial Practices</w:t>
      </w:r>
    </w:p>
    <w:p>
      <w:pPr>
        <w:pStyle w:val="FirstParagraph"/>
      </w:pPr>
      <w:r>
        <w:t xml:space="preserve">Wellington’s geographic isolation has paradoxically positioned it as a fertile ground for innovation in film. The region’s diverse ecosystems—ranging from volcanic terrains to coastal forests—offer directors unparalleled access to natural backdrops that influence visual storytelling. As Dr. Helen Martin (2018) notes, "Wellington-based directors often use the landscape as a character in its own right, embedding environmental consciousness into their narratives." This is evident in films like</w:t>
      </w:r>
      <w:r>
        <w:t xml:space="preserve"> </w:t>
      </w:r>
      <w:r>
        <w:rPr>
          <w:iCs/>
          <w:i/>
        </w:rPr>
        <w:t xml:space="preserve">Whale Rider</w:t>
      </w:r>
      <w:r>
        <w:t xml:space="preserve"> </w:t>
      </w:r>
      <w:r>
        <w:t xml:space="preserve">(2002), directed by Niki Caro, which juxtaposes Māori cultural heritage with the stark beauty of New Zealand’s coastal regions.</w:t>
      </w:r>
    </w:p>
    <w:p>
      <w:pPr>
        <w:pStyle w:val="BodyText"/>
      </w:pPr>
      <w:r>
        <w:t xml:space="preserve">Culturally, Wellington’s proximity to Māori communities and institutions has encouraged directors to engage with indigenous stories. The rise of initiatives like the Ngā Whanau Māori film festival in Wellington underscores how "Film Directors" here are redefining representation, ensuring that Māori voices are central to cinematic discourse.</w:t>
      </w:r>
    </w:p>
    <w:bookmarkEnd w:id="25"/>
    <w:bookmarkEnd w:id="26"/>
    <w:bookmarkStart w:id="28" w:name="challenges_and_opportunities"/>
    <w:bookmarkStart w:id="27" w:name="Xbb16788845811f919e5332a669c35fbf8c421c1"/>
    <w:p>
      <w:pPr>
        <w:pStyle w:val="Heading2"/>
      </w:pPr>
      <w:r>
        <w:t xml:space="preserve">Challenges and Opportunities for Film Directors in Wellington</w:t>
      </w:r>
    </w:p>
    <w:p>
      <w:pPr>
        <w:pStyle w:val="FirstParagraph"/>
      </w:pPr>
      <w:r>
        <w:t xml:space="preserve">Despite its successes, Wellington’s film industry faces challenges unique to its context. Funding disparities, the dominance of Hollywood narratives in global markets, and the need to preserve local cultural authenticity are recurring themes in scholarly critiques. Dr. Richard Taylor (2021) observes that "Wellington-based directors often navigate a tightrope between commercial viability and cultural integrity, particularly when working on large-scale productions." However, these challenges have also spurred innovation, such as the adoption of digital filmmaking technologies and the rise of indie film festivals like the Wellington International Film Festival.</w:t>
      </w:r>
    </w:p>
    <w:p>
      <w:pPr>
        <w:pStyle w:val="BodyText"/>
      </w:pPr>
      <w:r>
        <w:t xml:space="preserve">Opportunities for "Film Directors" in Wellington are equally significant. The city’s status as a UNESCO Creative City of Film (2017) has attracted international collaborations, while its vibrant arts scene provides a dynamic environment for creative experimentation. Programs like the Screen New Zealand Emerging Directors Fund further empower local talent to explore unconventional narratives.</w:t>
      </w:r>
    </w:p>
    <w:bookmarkEnd w:id="27"/>
    <w:bookmarkEnd w:id="28"/>
    <w:bookmarkStart w:id="30" w:name="future_directions"/>
    <w:bookmarkStart w:id="29" w:name="X922c5510a5659c7dbfb89b8af7a971be67c4f36"/>
    <w:p>
      <w:pPr>
        <w:pStyle w:val="Heading2"/>
      </w:pPr>
      <w:r>
        <w:t xml:space="preserve">Future Directions: The Evolving Role of Film Directors in Wellington</w:t>
      </w:r>
    </w:p>
    <w:p>
      <w:pPr>
        <w:pStyle w:val="FirstParagraph"/>
      </w:pPr>
      <w:r>
        <w:t xml:space="preserve">The future of "Film Directors" in Wellington is intertwined with global and local shifts in cinematic culture. As climate change and social justice issues gain prominence, directors are increasingly expected to address these themes through their work. Scholars like Dr. Leanne Betasamosake Simpson (2022) predict that Wellington’s directors will play a key role in redefining storytelling frameworks that center on sustainability and decolonization.</w:t>
      </w:r>
    </w:p>
    <w:p>
      <w:pPr>
        <w:pStyle w:val="BodyText"/>
      </w:pPr>
      <w:r>
        <w:t xml:space="preserve">Moreover, the rise of virtual production technologies, such as those pioneered by Weta Digital, positions Wellington as a leader in futuristic filmmaking. This technological edge ensures that "Film Directors" from the region will continue to shape not only New Zealand’s cinematic identity but also global film trends.</w:t>
      </w:r>
    </w:p>
    <w:bookmarkEnd w:id="29"/>
    <w:bookmarkEnd w:id="30"/>
    <w:bookmarkStart w:id="31" w:name="conclusion"/>
    <w:p>
      <w:pPr>
        <w:pStyle w:val="Heading2"/>
      </w:pPr>
      <w:r>
        <w:t xml:space="preserve">Conclusion</w:t>
      </w:r>
    </w:p>
    <w:p>
      <w:pPr>
        <w:pStyle w:val="FirstParagraph"/>
      </w:pPr>
      <w:r>
        <w:t xml:space="preserve">In conclusion, the interplay between "Literature Review," "Film Director," and "New Zealand Wellington" reveals a dynamic field where local culture and global ambition converge. Wellington’s unique geographic, historical, and cultural context has nurtured a generation of directors whose work resonates both locally and internationally. As this review demonstrates, understanding these directors requires situating their practices within the broader socio-political landscape of New Zealand’s capital. Future research should continue to explore how Wellington’s film industry adapts to emerging challenges while preserving its distinct identity.</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New Zealand Wellington</dc:title>
  <dc:creator/>
  <dc:language>en</dc:language>
  <cp:keywords/>
  <dcterms:created xsi:type="dcterms:W3CDTF">2026-07-24T21:39:00Z</dcterms:created>
  <dcterms:modified xsi:type="dcterms:W3CDTF">2026-07-24T21:39:00Z</dcterms:modified>
</cp:coreProperties>
</file>

<file path=docProps/custom.xml><?xml version="1.0" encoding="utf-8"?>
<Properties xmlns="http://schemas.openxmlformats.org/officeDocument/2006/custom-properties" xmlns:vt="http://schemas.openxmlformats.org/officeDocument/2006/docPropsVTypes"/>
</file>