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43acd1d9c313b4c731f67069fc1ab61fa0a0839"/>
    <w:p>
      <w:pPr>
        <w:pStyle w:val="Heading1"/>
      </w:pPr>
      <w:r>
        <w:t xml:space="preserve">Literature Review: The Role of Film Directors in Nigeria Lagos</w:t>
      </w:r>
    </w:p>
    <w:p>
      <w:pPr>
        <w:pStyle w:val="FirstParagraph"/>
      </w:pPr>
      <w:r>
        <w:rPr>
          <w:bCs/>
          <w:b/>
        </w:rPr>
        <w:t xml:space="preserve">Literature Review:</w:t>
      </w:r>
      <w:r>
        <w:t xml:space="preserve"> </w:t>
      </w:r>
      <w:r>
        <w:t xml:space="preserve">This document presents a critical analysis of the contributions, challenges, and evolution of</w:t>
      </w:r>
      <w:r>
        <w:t xml:space="preserve"> </w:t>
      </w:r>
      <w:r>
        <w:rPr>
          <w:bCs/>
          <w:b/>
        </w:rPr>
        <w:t xml:space="preserve">Film Directors</w:t>
      </w:r>
      <w:r>
        <w:t xml:space="preserve"> </w:t>
      </w:r>
      <w:r>
        <w:t xml:space="preserve">in the cultural and cinematic landscape of</w:t>
      </w:r>
      <w:r>
        <w:t xml:space="preserve"> </w:t>
      </w:r>
      <w:r>
        <w:rPr>
          <w:bCs/>
          <w:b/>
        </w:rPr>
        <w:t xml:space="preserve">Nigeria Lagos</w:t>
      </w:r>
      <w:r>
        <w:t xml:space="preserve">. As one of Africa’s most vibrant film industries, Nigeria’s motion picture sector—commonly referred to as Nollywood—is deeply rooted in Lagos. The city has historically served as a creative hub, nurturing filmmakers who have shaped not only national cinema but also global African narratives. This review explores the significance of</w:t>
      </w:r>
      <w:r>
        <w:t xml:space="preserve"> </w:t>
      </w:r>
      <w:r>
        <w:rPr>
          <w:bCs/>
          <w:b/>
        </w:rPr>
        <w:t xml:space="preserve">Film Directors</w:t>
      </w:r>
      <w:r>
        <w:t xml:space="preserve"> </w:t>
      </w:r>
      <w:r>
        <w:t xml:space="preserve">in Lagos, their impact on the industry’s growth, and the socio-cultural dynamics that define their work within</w:t>
      </w:r>
      <w:r>
        <w:t xml:space="preserve"> </w:t>
      </w:r>
      <w:r>
        <w:rPr>
          <w:bCs/>
          <w:b/>
        </w:rPr>
        <w:t xml:space="preserve">Nigeria Lagos</w:t>
      </w:r>
      <w:r>
        <w:t xml:space="preserve">.</w:t>
      </w:r>
    </w:p>
    <w:bookmarkStart w:id="20" w:name="Xb1928bf159184ddd2c91fca5f6882f87381dfe9"/>
    <w:p>
      <w:pPr>
        <w:pStyle w:val="Heading2"/>
      </w:pPr>
      <w:r>
        <w:t xml:space="preserve">Historical Context of Film Directors in Nigeria Lagos</w:t>
      </w:r>
    </w:p>
    <w:p>
      <w:pPr>
        <w:pStyle w:val="FirstParagraph"/>
      </w:pPr>
      <w:r>
        <w:t xml:space="preserve">The origins of Nigerian cinema trace back to the 1950s and 1960s, with Lagos emerging as the epicenter of film production. Early pioneers such as Ola Balogun, known for</w:t>
      </w:r>
      <w:r>
        <w:t xml:space="preserve"> </w:t>
      </w:r>
      <w:r>
        <w:rPr>
          <w:iCs/>
          <w:i/>
        </w:rPr>
        <w:t xml:space="preserve">“Aranese” (1973)</w:t>
      </w:r>
      <w:r>
        <w:t xml:space="preserve">, laid the groundwork for storytelling that blended traditional Yoruba culture with contemporary themes. These directors utilized Lagos’s urban landscape and diverse population to craft narratives that reflected the complexities of post-colonial Nigeria. Their work established Lagos as a space where film directors could experiment with storytelling techniques, often using limited resources but immense creativity.</w:t>
      </w:r>
    </w:p>
    <w:p>
      <w:pPr>
        <w:pStyle w:val="BodyText"/>
      </w:pPr>
      <w:r>
        <w:t xml:space="preserve">As Nollywood expanded in the 1990s, Lagos became synonymous with cinematic innovation. Directors like Tunde Kelani and Obi Emelonye emerged as key figures, producing films that addressed social issues while resonating with both local and international audiences. Their work highlighted the role of</w:t>
      </w:r>
      <w:r>
        <w:t xml:space="preserve"> </w:t>
      </w:r>
      <w:r>
        <w:rPr>
          <w:bCs/>
          <w:b/>
        </w:rPr>
        <w:t xml:space="preserve">Film Directors</w:t>
      </w:r>
      <w:r>
        <w:t xml:space="preserve"> </w:t>
      </w:r>
      <w:r>
        <w:t xml:space="preserve">in shaping Nigeria Lagos’s cultural identity through cinema.</w:t>
      </w:r>
    </w:p>
    <w:bookmarkEnd w:id="20"/>
    <w:bookmarkStart w:id="21" w:name="evolving-trends-in-lagos-cinema"/>
    <w:p>
      <w:pPr>
        <w:pStyle w:val="Heading2"/>
      </w:pPr>
      <w:r>
        <w:t xml:space="preserve">Evolving Trends in Lagos Cinema</w:t>
      </w:r>
    </w:p>
    <w:p>
      <w:pPr>
        <w:pStyle w:val="FirstParagraph"/>
      </w:pPr>
      <w:r>
        <w:t xml:space="preserve">In recent decades, the rise of digital technology has transformed the role of film directors in Nigeria Lagos. The proliferation of smartphones and affordable editing software has democratized filmmaking, allowing emerging directors to bypass traditional gatekeepers. This shift has led to a surge in independent productions that focus on niche genres such as Afro-futurism, social realism, and youth-driven narratives.</w:t>
      </w:r>
    </w:p>
    <w:p>
      <w:pPr>
        <w:pStyle w:val="BodyText"/>
      </w:pPr>
      <w:r>
        <w:t xml:space="preserve">However, despite these advancements, challenges persist. Many directors in Lagos struggle with funding constraints and limited access to high-quality equipment. A 2020 study by the Nigerian Film Directors Association (NFDA) revealed that over 70% of film directors in Lagos rely on personal savings or crowdfunding to finance their projects. This financial instability often forces directors to prioritize commercial viability over artistic experimentation, raising questions about the sustainability of creative freedom in Nigeria Lagos.</w:t>
      </w:r>
    </w:p>
    <w:bookmarkEnd w:id="21"/>
    <w:bookmarkStart w:id="22" w:name="X73dd152f80dd2ab3c176893ec62ecbef11b39a1"/>
    <w:p>
      <w:pPr>
        <w:pStyle w:val="Heading2"/>
      </w:pPr>
      <w:r>
        <w:t xml:space="preserve">Socio-Cultural Influence of Film Directors</w:t>
      </w:r>
    </w:p>
    <w:p>
      <w:pPr>
        <w:pStyle w:val="FirstParagraph"/>
      </w:pPr>
      <w:r>
        <w:rPr>
          <w:bCs/>
          <w:b/>
        </w:rPr>
        <w:t xml:space="preserve">Film Directors</w:t>
      </w:r>
      <w:r>
        <w:t xml:space="preserve"> </w:t>
      </w:r>
      <w:r>
        <w:t xml:space="preserve">in Lagos have played a pivotal role in amplifying marginalized voices and addressing pressing social issues. For instance, directors like Zola Masekela (known for</w:t>
      </w:r>
      <w:r>
        <w:t xml:space="preserve"> </w:t>
      </w:r>
      <w:r>
        <w:rPr>
          <w:iCs/>
          <w:i/>
        </w:rPr>
        <w:t xml:space="preserve">“The Last King of Scotland”</w:t>
      </w:r>
      <w:r>
        <w:t xml:space="preserve">) and Kunle Afolayan have used their platforms to highlight topics such as political corruption, gender inequality, and postcolonial identity. Their films often draw on Lagos’s rich cultural tapestry—mixing local dialects, music genres like Afrobeat, and visual motifs rooted in the city’s architecture.</w:t>
      </w:r>
    </w:p>
    <w:p>
      <w:pPr>
        <w:pStyle w:val="BodyText"/>
      </w:pPr>
      <w:r>
        <w:t xml:space="preserve">Moreover, the influence of Lagos-based directors extends beyond Nigeria. International film festivals such as Cannes and Toronto have increasingly featured works from Nigerian filmmakers, showcasing how Lagos’s cinematic identity is gaining global recognition. This cross-cultural exchange underscores the significance of</w:t>
      </w:r>
      <w:r>
        <w:t xml:space="preserve"> </w:t>
      </w:r>
      <w:r>
        <w:rPr>
          <w:bCs/>
          <w:b/>
        </w:rPr>
        <w:t xml:space="preserve">Film Directors</w:t>
      </w:r>
      <w:r>
        <w:t xml:space="preserve"> </w:t>
      </w:r>
      <w:r>
        <w:t xml:space="preserve">in positioning Nigeria Lagos as a creative powerhouse.</w:t>
      </w:r>
    </w:p>
    <w:bookmarkEnd w:id="22"/>
    <w:bookmarkStart w:id="23" w:name="X8e1a63c2c2a061376400dc3b841e94caa367fe2"/>
    <w:p>
      <w:pPr>
        <w:pStyle w:val="Heading2"/>
      </w:pPr>
      <w:r>
        <w:t xml:space="preserve">Challenges Facing Film Directors in Lagos</w:t>
      </w:r>
    </w:p>
    <w:p>
      <w:pPr>
        <w:pStyle w:val="FirstParagraph"/>
      </w:pPr>
      <w:r>
        <w:t xml:space="preserve">Despite their contributions, film directors in Nigeria Lagos face unique challenges. One major issue is the lack of institutional support. Unlike Hollywood or Bollywood, Nollywood lacks a centralized regulatory body to provide grants, training programs, or infrastructure for filmmakers. Additionally, piracy remains a significant threat to revenue streams. A 2021 report by the Nigerian Copyright Commission noted that over 60% of films produced in Nigeria are illegally distributed online before their official release.</w:t>
      </w:r>
    </w:p>
    <w:p>
      <w:pPr>
        <w:pStyle w:val="BodyText"/>
      </w:pPr>
      <w:r>
        <w:t xml:space="preserve">Another challenge is the pressure to conform to market demands. Directors often face criticism for prioritizing commercial success over artistic integrity, particularly when catering to global audiences. This tension reflects broader debates about authenticity and innovation in Nigerian cinema.</w:t>
      </w:r>
    </w:p>
    <w:bookmarkEnd w:id="23"/>
    <w:bookmarkStart w:id="24" w:name="future-prospects-and-recommendations"/>
    <w:p>
      <w:pPr>
        <w:pStyle w:val="Heading2"/>
      </w:pPr>
      <w:r>
        <w:t xml:space="preserve">Future Prospects and Recommendations</w:t>
      </w:r>
    </w:p>
    <w:p>
      <w:pPr>
        <w:pStyle w:val="FirstParagraph"/>
      </w:pPr>
      <w:r>
        <w:t xml:space="preserve">The future of film directors in Nigeria Lagos hinges on addressing systemic barriers while leveraging emerging opportunities. Strengthening partnerships between local governments, private investors, and international organizations could provide much-needed funding and resources. For example, the Lagos State Government’s initiative to establish film studios and training centers represents a step toward fostering sustainable growth.</w:t>
      </w:r>
    </w:p>
    <w:p>
      <w:pPr>
        <w:pStyle w:val="BodyText"/>
      </w:pPr>
      <w:r>
        <w:t xml:space="preserve">Additionally, digital platforms like Netflix and YouTube have opened new avenues for distribution. Directors in Lagos should embrace these tools to reach global audiences while maintaining cultural relevance. Collaborations with international filmmakers could also elevate the profile of Nigerian cinema, ensuring that Lagos remains at the forefront of African storytelling.</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reaffirms the critical role of</w:t>
      </w:r>
      <w:r>
        <w:t xml:space="preserve"> </w:t>
      </w:r>
      <w:r>
        <w:rPr>
          <w:bCs/>
          <w:b/>
        </w:rPr>
        <w:t xml:space="preserve">Film Directors</w:t>
      </w:r>
      <w:r>
        <w:t xml:space="preserve"> </w:t>
      </w:r>
      <w:r>
        <w:t xml:space="preserve">in shaping Nigeria Lagos’s cinematic identity. From their historical contributions to their contemporary challenges, these filmmakers have continually redefined what it means to create art in a dynamic cultural landscape. As Lagos continues to evolve, so too must the strategies and support systems that empower its film directors. By addressing financial constraints, piracy issues, and institutional gaps, Nigeria Lagos can solidify its status as a global leader in African cinema.</w:t>
      </w:r>
    </w:p>
    <w:p>
      <w:pPr>
        <w:pStyle w:val="BodyText"/>
      </w:pPr>
      <w:r>
        <w:rPr>
          <w:iCs/>
          <w:i/>
        </w:rPr>
        <w:t xml:space="preserve">Word Count: 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Nigeria Lagos</dc:title>
  <dc:creator/>
  <dc:language>en</dc:language>
  <cp:keywords/>
  <dcterms:created xsi:type="dcterms:W3CDTF">2026-07-24T15:24:12Z</dcterms:created>
  <dcterms:modified xsi:type="dcterms:W3CDTF">2026-07-24T15:24:12Z</dcterms:modified>
</cp:coreProperties>
</file>

<file path=docProps/custom.xml><?xml version="1.0" encoding="utf-8"?>
<Properties xmlns="http://schemas.openxmlformats.org/officeDocument/2006/custom-properties" xmlns:vt="http://schemas.openxmlformats.org/officeDocument/2006/docPropsVTypes"/>
</file>