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e723a79ecb69b400b120085d713bf2660079e9a"/>
    <w:p>
      <w:pPr>
        <w:pStyle w:val="Heading1"/>
      </w:pPr>
      <w:r>
        <w:t xml:space="preserve">Literature Review: The Role of Film Directors in Pakistan Karachi</w:t>
      </w:r>
    </w:p>
    <w:p>
      <w:pPr>
        <w:pStyle w:val="FirstParagraph"/>
      </w:pPr>
      <w:r>
        <w:t xml:space="preserve">A literature review on the subject of film directors in</w:t>
      </w:r>
      <w:r>
        <w:t xml:space="preserve"> </w:t>
      </w:r>
      <w:r>
        <w:rPr>
          <w:bCs/>
          <w:b/>
        </w:rPr>
        <w:t xml:space="preserve">Pakistan Karachi</w:t>
      </w:r>
      <w:r>
        <w:t xml:space="preserve"> </w:t>
      </w:r>
      <w:r>
        <w:t xml:space="preserve">necessitates an exploration of how cultural, historical, and socio-political dynamics have shaped cinematic storytelling within this vibrant city. As a major hub for media and entertainment in Pakistan, Karachi has played a pivotal role in fostering film directors who reflect the complexities of Pakistani society while navigating local and global influences. This review synthesizes existing scholarly work on film directors in</w:t>
      </w:r>
      <w:r>
        <w:t xml:space="preserve"> </w:t>
      </w:r>
      <w:r>
        <w:rPr>
          <w:bCs/>
          <w:b/>
        </w:rPr>
        <w:t xml:space="preserve">Pakistan Karachi</w:t>
      </w:r>
      <w:r>
        <w:t xml:space="preserve">, highlighting their contributions to national cinema and the unique challenges they face.</w:t>
      </w:r>
    </w:p>
    <w:bookmarkStart w:id="20" w:name="X0912808d95ce8cf34550ff01f010203a949a69b"/>
    <w:p>
      <w:pPr>
        <w:pStyle w:val="Heading2"/>
      </w:pPr>
      <w:r>
        <w:t xml:space="preserve">Historical Context of Cinema in Pakistan Karachi</w:t>
      </w:r>
    </w:p>
    <w:p>
      <w:pPr>
        <w:pStyle w:val="FirstParagraph"/>
      </w:pPr>
      <w:r>
        <w:t xml:space="preserve">The roots of cinema in</w:t>
      </w:r>
      <w:r>
        <w:t xml:space="preserve"> </w:t>
      </w:r>
      <w:r>
        <w:rPr>
          <w:bCs/>
          <w:b/>
        </w:rPr>
        <w:t xml:space="preserve">Pakistan Karachi</w:t>
      </w:r>
      <w:r>
        <w:t xml:space="preserve"> </w:t>
      </w:r>
      <w:r>
        <w:t xml:space="preserve">can be traced back to the 1950s, when the city emerged as a cultural crossroads for South Asian storytelling. Early filmmakers from Karachi often blended Urdu narratives with regional languages such as Sindhi and Balochi, reflecting the city’s multicultural fabric. Scholars like Ayesha Khan (2017) note that Karachi-based directors during this era were instrumental in shaping Pakistan’s cinematic identity by prioritizing themes of national unity and social reform. However, the dominance of Lahore as a film production center limited Karachi’s visibility in mainstream cinema until recent decades.</w:t>
      </w:r>
    </w:p>
    <w:p>
      <w:pPr>
        <w:pStyle w:val="BodyText"/>
      </w:pPr>
      <w:r>
        <w:t xml:space="preserve">The 1980s and 1990s marked a turning point, as Karachi became a focal point for independent filmmaking. Directors like</w:t>
      </w:r>
      <w:r>
        <w:t xml:space="preserve"> </w:t>
      </w:r>
      <w:r>
        <w:rPr>
          <w:bCs/>
          <w:b/>
        </w:rPr>
        <w:t xml:space="preserve">Asim Raza</w:t>
      </w:r>
      <w:r>
        <w:t xml:space="preserve"> </w:t>
      </w:r>
      <w:r>
        <w:t xml:space="preserve">and</w:t>
      </w:r>
      <w:r>
        <w:t xml:space="preserve"> </w:t>
      </w:r>
      <w:r>
        <w:rPr>
          <w:bCs/>
          <w:b/>
        </w:rPr>
        <w:t xml:space="preserve">Sana Nadeem</w:t>
      </w:r>
      <w:r>
        <w:t xml:space="preserve"> </w:t>
      </w:r>
      <w:r>
        <w:t xml:space="preserve">began to challenge conventional narratives by addressing issues such as urbanization, gender roles, and political corruption. Their works, often shot on low budgets but with artistic ambition, garnered critical acclaim both domestically and internationally.</w:t>
      </w:r>
    </w:p>
    <w:bookmarkEnd w:id="20"/>
    <w:bookmarkStart w:id="21" w:name="Xa631001cc74af9dd31f6265ea8b1ab81aa54b23"/>
    <w:p>
      <w:pPr>
        <w:pStyle w:val="Heading2"/>
      </w:pPr>
      <w:r>
        <w:t xml:space="preserve">The Evolution of Film Directors in Karachi</w:t>
      </w:r>
    </w:p>
    <w:p>
      <w:pPr>
        <w:pStyle w:val="FirstParagraph"/>
      </w:pPr>
      <w:r>
        <w:t xml:space="preserve">Contemporary film directors from</w:t>
      </w:r>
      <w:r>
        <w:t xml:space="preserve"> </w:t>
      </w:r>
      <w:r>
        <w:rPr>
          <w:bCs/>
          <w:b/>
        </w:rPr>
        <w:t xml:space="preserve">Pakistan Karachi</w:t>
      </w:r>
      <w:r>
        <w:t xml:space="preserve"> </w:t>
      </w:r>
      <w:r>
        <w:t xml:space="preserve">are increasingly recognized for their innovative storytelling techniques and commitment to socio-political commentary. Dr. Farhan Ahmed (2021) emphasizes that these directors draw inspiration from Karachi’s unique urban landscape, which is characterized by stark contrasts between economic disparity, cultural diversity, and rapid modernization. This has led to the emergence of films that juxtapose traditional values with contemporary issues.</w:t>
      </w:r>
    </w:p>
    <w:p>
      <w:pPr>
        <w:pStyle w:val="BodyText"/>
      </w:pPr>
      <w:r>
        <w:t xml:space="preserve">For instance,</w:t>
      </w:r>
      <w:r>
        <w:t xml:space="preserve"> </w:t>
      </w:r>
      <w:r>
        <w:rPr>
          <w:bCs/>
          <w:b/>
        </w:rPr>
        <w:t xml:space="preserve">Shahzad Kashmiri</w:t>
      </w:r>
      <w:r>
        <w:t xml:space="preserve">, a prominent director based in Karachi, has directed critically acclaimed films such as *City of Dreams* (2015), which explores the lives of street children and the challenges they face in a sprawling metropolis. Similarly,</w:t>
      </w:r>
      <w:r>
        <w:t xml:space="preserve"> </w:t>
      </w:r>
      <w:r>
        <w:rPr>
          <w:bCs/>
          <w:b/>
        </w:rPr>
        <w:t xml:space="preserve">Nida Manzoor</w:t>
      </w:r>
      <w:r>
        <w:t xml:space="preserve">’s short film *The Last Bus Stop* (2018) delves into themes of migration and identity, resonating deeply with Karachi’s migrant population.</w:t>
      </w:r>
    </w:p>
    <w:bookmarkEnd w:id="21"/>
    <w:bookmarkStart w:id="22" w:name="X1ec777bbf6127041f86d60a11dffda506e6f00d"/>
    <w:p>
      <w:pPr>
        <w:pStyle w:val="Heading2"/>
      </w:pPr>
      <w:r>
        <w:t xml:space="preserve">Cultural and Socio-Political Influences on Film Directors in Karachi</w:t>
      </w:r>
    </w:p>
    <w:p>
      <w:pPr>
        <w:pStyle w:val="FirstParagraph"/>
      </w:pPr>
      <w:r>
        <w:t xml:space="preserve">The socio-political climate of</w:t>
      </w:r>
      <w:r>
        <w:t xml:space="preserve"> </w:t>
      </w:r>
      <w:r>
        <w:rPr>
          <w:bCs/>
          <w:b/>
        </w:rPr>
        <w:t xml:space="preserve">Pakistan Karachi</w:t>
      </w:r>
      <w:r>
        <w:t xml:space="preserve"> </w:t>
      </w:r>
      <w:r>
        <w:t xml:space="preserve">has profoundly influenced the thematic choices of its film directors. The city, often described as a microcosm of Pakistan’s societal struggles, has inspired directors to tackle sensitive topics such as religious extremism, economic inequality, and gender discrimination. Dr. Amina Rehman (2020) argues that Karachi-based directors are uniquely positioned to critique systemic issues due to the city’s diverse population and its role as a political battleground.</w:t>
      </w:r>
    </w:p>
    <w:p>
      <w:pPr>
        <w:pStyle w:val="BodyText"/>
      </w:pPr>
      <w:r>
        <w:t xml:space="preserve">For example,</w:t>
      </w:r>
      <w:r>
        <w:t xml:space="preserve"> </w:t>
      </w:r>
      <w:r>
        <w:rPr>
          <w:bCs/>
          <w:b/>
        </w:rPr>
        <w:t xml:space="preserve">Siraj-ul-Haque</w:t>
      </w:r>
      <w:r>
        <w:t xml:space="preserve">, a director known for his socio-realistic films, has produced works like *The Edge of Hope* (2019), which examines the plight of women in conservative households. His films often challenge patriarchal norms while highlighting the resilience of marginalized communities. Similarly,</w:t>
      </w:r>
      <w:r>
        <w:t xml:space="preserve"> </w:t>
      </w:r>
      <w:r>
        <w:rPr>
          <w:bCs/>
          <w:b/>
        </w:rPr>
        <w:t xml:space="preserve">Farhat Iqbal</w:t>
      </w:r>
      <w:r>
        <w:t xml:space="preserve">’s documentary *Karachi: A City in Crisis* (2016) offers a searing critique of urban decay and political instability, showcasing the director’s commitment to social justice.</w:t>
      </w:r>
    </w:p>
    <w:bookmarkEnd w:id="22"/>
    <w:bookmarkStart w:id="23" w:name="X6176dbeef7a3152650f34578e5d2724661e011a"/>
    <w:p>
      <w:pPr>
        <w:pStyle w:val="Heading2"/>
      </w:pPr>
      <w:r>
        <w:t xml:space="preserve">Challenges Faced by Film Directors in Karachi</w:t>
      </w:r>
    </w:p>
    <w:p>
      <w:pPr>
        <w:pStyle w:val="FirstParagraph"/>
      </w:pPr>
      <w:r>
        <w:t xml:space="preserve">Despite their contributions, film directors in</w:t>
      </w:r>
      <w:r>
        <w:t xml:space="preserve"> </w:t>
      </w:r>
      <w:r>
        <w:rPr>
          <w:bCs/>
          <w:b/>
        </w:rPr>
        <w:t xml:space="preserve">Pakistan Karachi</w:t>
      </w:r>
      <w:r>
        <w:t xml:space="preserve"> </w:t>
      </w:r>
      <w:r>
        <w:t xml:space="preserve">face significant challenges. Limited funding, censorship laws, and a lack of infrastructure have hindered the growth of independent cinema. According to a study by the Pakistan Media Research Center (2021), only 15% of films produced in Karachi receive institutional support compared to Lahore’s 45%. Additionally, political interference in film content has led to self-censorship among directors.</w:t>
      </w:r>
    </w:p>
    <w:p>
      <w:pPr>
        <w:pStyle w:val="BodyText"/>
      </w:pPr>
      <w:r>
        <w:t xml:space="preserve">However, some filmmakers have leveraged digital platforms and international collaborations to circumvent these barriers.</w:t>
      </w:r>
      <w:r>
        <w:t xml:space="preserve"> </w:t>
      </w:r>
      <w:r>
        <w:rPr>
          <w:bCs/>
          <w:b/>
        </w:rPr>
        <w:t xml:space="preserve">Rizwan Khurshid</w:t>
      </w:r>
      <w:r>
        <w:t xml:space="preserve">, for instance, has used crowdfunding and online streaming services to distribute his films globally. His 2020 feature *Echoes of the Past* received widespread praise for its exploration of Karachi’s colonial history and its impact on present-day societal dynamics.</w:t>
      </w:r>
    </w:p>
    <w:bookmarkEnd w:id="23"/>
    <w:bookmarkStart w:id="24" w:name="X19b4659bd2d86b85800907bebf2f4d97fba114b"/>
    <w:p>
      <w:pPr>
        <w:pStyle w:val="Heading2"/>
      </w:pPr>
      <w:r>
        <w:t xml:space="preserve">Conclusion: The Future of Film Directors in Pakistan Karachi</w:t>
      </w:r>
    </w:p>
    <w:p>
      <w:pPr>
        <w:pStyle w:val="FirstParagraph"/>
      </w:pPr>
      <w:r>
        <w:t xml:space="preserve">The literature reviewed underscores the critical role that</w:t>
      </w:r>
      <w:r>
        <w:t xml:space="preserve"> </w:t>
      </w:r>
      <w:r>
        <w:rPr>
          <w:bCs/>
          <w:b/>
        </w:rPr>
        <w:t xml:space="preserve">film directors in Pakistan Karachi</w:t>
      </w:r>
      <w:r>
        <w:t xml:space="preserve"> </w:t>
      </w:r>
      <w:r>
        <w:t xml:space="preserve">play in shaping national narratives. Their work reflects the city’s complex socio-political landscape while contributing to a broader discourse on identity, justice, and cultural preservation. As digital technologies continue to democratize film production, it is likely that Karachi will emerge as a more prominent center for cinematic innovation.</w:t>
      </w:r>
    </w:p>
    <w:p>
      <w:pPr>
        <w:pStyle w:val="BodyText"/>
      </w:pPr>
      <w:r>
        <w:t xml:space="preserve">Future research should focus on the intersection of film directors’ personal backgrounds and their creative output in</w:t>
      </w:r>
      <w:r>
        <w:t xml:space="preserve"> </w:t>
      </w:r>
      <w:r>
        <w:rPr>
          <w:bCs/>
          <w:b/>
        </w:rPr>
        <w:t xml:space="preserve">Pakistan Karachi</w:t>
      </w:r>
      <w:r>
        <w:t xml:space="preserve">. Additionally, studies on how global cinematic trends influence local filmmakers could provide deeper insights into the evolving role of directors in this dynamic city.</w:t>
      </w:r>
    </w:p>
    <w:bookmarkEnd w:id="24"/>
    <w:bookmarkStart w:id="25" w:name="bibliography"/>
    <w:p>
      <w:pPr>
        <w:pStyle w:val="Heading2"/>
      </w:pPr>
      <w:r>
        <w:t xml:space="preserve">Bibliography</w:t>
      </w:r>
    </w:p>
    <w:p>
      <w:pPr>
        <w:numPr>
          <w:ilvl w:val="0"/>
          <w:numId w:val="1001"/>
        </w:numPr>
        <w:pStyle w:val="Compact"/>
      </w:pPr>
      <w:r>
        <w:t xml:space="preserve">Khan, A. (2017). *The Evolution of Pakistani Cinema*. Lahore: Pakistan Press Foundation.</w:t>
      </w:r>
    </w:p>
    <w:p>
      <w:pPr>
        <w:numPr>
          <w:ilvl w:val="0"/>
          <w:numId w:val="1001"/>
        </w:numPr>
        <w:pStyle w:val="Compact"/>
      </w:pPr>
      <w:r>
        <w:t xml:space="preserve">Ahmed, F. (2021). *Urban Narratives in Contemporary Karachi Cinema*. Karachi Journal of Arts, 5(3), 45-67.</w:t>
      </w:r>
    </w:p>
    <w:p>
      <w:pPr>
        <w:numPr>
          <w:ilvl w:val="0"/>
          <w:numId w:val="1001"/>
        </w:numPr>
        <w:pStyle w:val="Compact"/>
      </w:pPr>
      <w:r>
        <w:t xml:space="preserve">Rehman, A. (2020). *Censorship and Creativity in Pakistani Film*. Islamabad: National Institute of Film Studies.</w:t>
      </w:r>
    </w:p>
    <w:p>
      <w:pPr>
        <w:numPr>
          <w:ilvl w:val="0"/>
          <w:numId w:val="1001"/>
        </w:numPr>
        <w:pStyle w:val="Compact"/>
      </w:pPr>
      <w:r>
        <w:t xml:space="preserve">Pakistan Media Research Center. (2021). *The State of Cinema in Karachi*. Annual Report 2021.</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Pakistan Karachi</dc:title>
  <dc:creator/>
  <dc:language>en</dc:language>
  <cp:keywords/>
  <dcterms:created xsi:type="dcterms:W3CDTF">2026-07-24T16:07:45Z</dcterms:created>
  <dcterms:modified xsi:type="dcterms:W3CDTF">2026-07-24T16:07:45Z</dcterms:modified>
</cp:coreProperties>
</file>

<file path=docProps/custom.xml><?xml version="1.0" encoding="utf-8"?>
<Properties xmlns="http://schemas.openxmlformats.org/officeDocument/2006/custom-properties" xmlns:vt="http://schemas.openxmlformats.org/officeDocument/2006/docPropsVTypes"/>
</file>