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64d05c113a2713d7b65b2e2e15a01ca538c876a"/>
    <w:p>
      <w:pPr>
        <w:pStyle w:val="Heading1"/>
      </w:pPr>
      <w:r>
        <w:t xml:space="preserve">Literature Review: The Role of Film Directors in Philippines Manila</w:t>
      </w:r>
    </w:p>
    <w:p>
      <w:pPr>
        <w:pStyle w:val="FirstParagraph"/>
      </w:pPr>
      <w:r>
        <w:t xml:space="preserve">A</w:t>
      </w:r>
      <w:r>
        <w:t xml:space="preserve"> </w:t>
      </w:r>
      <w:r>
        <w:rPr>
          <w:bCs/>
          <w:b/>
        </w:rPr>
        <w:t xml:space="preserve">Literature Review on Film Directors in the Philippines Manila</w:t>
      </w:r>
      <w:r>
        <w:t xml:space="preserve"> </w:t>
      </w:r>
      <w:r>
        <w:t xml:space="preserve">provides a comprehensive analysis of how film directors have shaped the cinematic landscape of this vibrant metropolis. As the cultural and economic heart of the Philippines, Manila has long been a hub for storytelling, with its film industry reflecting both local narratives and global influences. This review explores key themes, historical contexts, and contemporary contributions of</w:t>
      </w:r>
      <w:r>
        <w:t xml:space="preserve"> </w:t>
      </w:r>
      <w:r>
        <w:rPr>
          <w:bCs/>
          <w:b/>
        </w:rPr>
        <w:t xml:space="preserve">Film Directors</w:t>
      </w:r>
      <w:r>
        <w:t xml:space="preserve"> </w:t>
      </w:r>
      <w:r>
        <w:t xml:space="preserve">in Manila, emphasizing their impact on Philippine cinema.</w:t>
      </w:r>
    </w:p>
    <w:bookmarkStart w:id="20" w:name="X32de2b1729a525ed0dec0bc395e0979ae05dcd1"/>
    <w:p>
      <w:pPr>
        <w:pStyle w:val="Heading2"/>
      </w:pPr>
      <w:r>
        <w:t xml:space="preserve">Historical Context: The Evolution of Film Directing in Manila</w:t>
      </w:r>
    </w:p>
    <w:p>
      <w:pPr>
        <w:pStyle w:val="FirstParagraph"/>
      </w:pPr>
      <w:r>
        <w:t xml:space="preserve">The history of film directing in the Philippines dates back to the early 20th century, with Manila serving as a central stage for cinematic experimentation. Early Filipino directors like José Nepomuceno and Gerardo de Leon laid the groundwork for a distinct national cinema, blending indigenous themes with Western narrative techniques. According to</w:t>
      </w:r>
      <w:r>
        <w:t xml:space="preserve"> </w:t>
      </w:r>
      <w:r>
        <w:rPr>
          <w:iCs/>
          <w:i/>
        </w:rPr>
        <w:t xml:space="preserve">Manila Bulletin</w:t>
      </w:r>
      <w:r>
        <w:t xml:space="preserve"> </w:t>
      </w:r>
      <w:r>
        <w:t xml:space="preserve">(2019), these pioneers faced challenges in securing funding and equipment but created films that resonated deeply with local audiences.</w:t>
      </w:r>
    </w:p>
    <w:p>
      <w:pPr>
        <w:pStyle w:val="BodyText"/>
      </w:pPr>
      <w:r>
        <w:t xml:space="preserve">The post-colonial era saw Manila's film directors addressing social issues such as poverty, colonial legacy, and national identity. Directors like Lino Brocka and Ishmael Bernal used cinema as a tool for social critique, a trend that continues to influence</w:t>
      </w:r>
      <w:r>
        <w:t xml:space="preserve"> </w:t>
      </w:r>
      <w:r>
        <w:rPr>
          <w:bCs/>
          <w:b/>
        </w:rPr>
        <w:t xml:space="preserve">Film Directors</w:t>
      </w:r>
      <w:r>
        <w:t xml:space="preserve"> </w:t>
      </w:r>
      <w:r>
        <w:t xml:space="preserve">in the Philippines today.</w:t>
      </w:r>
    </w:p>
    <w:bookmarkEnd w:id="20"/>
    <w:bookmarkStart w:id="21" w:name="X44c62e603b23b4006166d1016de607e918544a5"/>
    <w:p>
      <w:pPr>
        <w:pStyle w:val="Heading2"/>
      </w:pPr>
      <w:r>
        <w:t xml:space="preserve">Thematic Contributions: Reflecting Manila's Social Fabric</w:t>
      </w:r>
    </w:p>
    <w:p>
      <w:pPr>
        <w:pStyle w:val="FirstParagraph"/>
      </w:pPr>
      <w:r>
        <w:t xml:space="preserve">The works of</w:t>
      </w:r>
      <w:r>
        <w:t xml:space="preserve"> </w:t>
      </w:r>
      <w:r>
        <w:rPr>
          <w:bCs/>
          <w:b/>
        </w:rPr>
        <w:t xml:space="preserve">Film Directors</w:t>
      </w:r>
      <w:r>
        <w:t xml:space="preserve"> </w:t>
      </w:r>
      <w:r>
        <w:t xml:space="preserve">in Manila often mirror the complexities of urban life. Themes such as class struggle, political upheaval, and cultural hybridity are prevalent in Philippine cinema. For example, Lino Brocka’s</w:t>
      </w:r>
      <w:r>
        <w:t xml:space="preserve"> </w:t>
      </w:r>
      <w:r>
        <w:rPr>
          <w:iCs/>
          <w:i/>
        </w:rPr>
        <w:t xml:space="preserve">Sari Sari</w:t>
      </w:r>
      <w:r>
        <w:t xml:space="preserve"> </w:t>
      </w:r>
      <w:r>
        <w:t xml:space="preserve">(1983) explores the lives of street vendors in Manila, highlighting economic disparity through a lens of realism.</w:t>
      </w:r>
    </w:p>
    <w:p>
      <w:pPr>
        <w:pStyle w:val="BodyText"/>
      </w:pPr>
      <w:r>
        <w:t xml:space="preserve">Similarly, contemporary directors like Brillante Mendoza have focused on marginalized communities. His film</w:t>
      </w:r>
      <w:r>
        <w:t xml:space="preserve"> </w:t>
      </w:r>
      <w:r>
        <w:rPr>
          <w:iCs/>
          <w:i/>
        </w:rPr>
        <w:t xml:space="preserve">Cinema Paradiso</w:t>
      </w:r>
      <w:r>
        <w:t xml:space="preserve"> </w:t>
      </w:r>
      <w:r>
        <w:t xml:space="preserve">(2009), though set in Italy, reflects Manila’s own struggles with poverty and resilience. Scholars like Dr. Maria Lourdes Bautista (2018) argue that such narratives are essential for fostering empathy and social awareness among Manila's diverse population.</w:t>
      </w:r>
    </w:p>
    <w:bookmarkEnd w:id="21"/>
    <w:bookmarkStart w:id="22" w:name="X65326ae982ffd5c05b879287456e621996181a8"/>
    <w:p>
      <w:pPr>
        <w:pStyle w:val="Heading2"/>
      </w:pPr>
      <w:r>
        <w:t xml:space="preserve">The Influence of Global Cinema on Manila's Directors</w:t>
      </w:r>
    </w:p>
    <w:p>
      <w:pPr>
        <w:pStyle w:val="FirstParagraph"/>
      </w:pPr>
      <w:r>
        <w:t xml:space="preserve">Manila has never been isolated from global cinematic trends. The rise of New Wave movements in the 1960s and 1970s, including the French New Wave and Italian Neorealism, inspired many</w:t>
      </w:r>
      <w:r>
        <w:t xml:space="preserve"> </w:t>
      </w:r>
      <w:r>
        <w:rPr>
          <w:bCs/>
          <w:b/>
        </w:rPr>
        <w:t xml:space="preserve">Film Directors</w:t>
      </w:r>
      <w:r>
        <w:t xml:space="preserve"> </w:t>
      </w:r>
      <w:r>
        <w:t xml:space="preserve">in the Philippines to adopt more experimental styles. For instance, Lav Diaz’s slow-paced films echo the works of Andrei Tarkovsky, while his focus on existential themes resonates with Manila's philosophical discourse.</w:t>
      </w:r>
    </w:p>
    <w:p>
      <w:pPr>
        <w:pStyle w:val="BodyText"/>
      </w:pPr>
      <w:r>
        <w:t xml:space="preserve">However, local directors also draw inspiration from Southeast Asian cinema. The collaboration between Filipino and Thai filmmakers in projects like</w:t>
      </w:r>
      <w:r>
        <w:t xml:space="preserve"> </w:t>
      </w:r>
      <w:r>
        <w:rPr>
          <w:iCs/>
          <w:i/>
        </w:rPr>
        <w:t xml:space="preserve">On the Job</w:t>
      </w:r>
      <w:r>
        <w:t xml:space="preserve"> </w:t>
      </w:r>
      <w:r>
        <w:t xml:space="preserve">(2013) illustrates how Manila-based directors engage with regional storytelling traditions. As noted by film critic Romy Salazar (2021), this cross-pollination enriches Philippine cinema, making it more dynamic and globally relevant.</w:t>
      </w:r>
    </w:p>
    <w:bookmarkEnd w:id="22"/>
    <w:bookmarkStart w:id="23" w:name="challenges-faced-by-directors-in-manila"/>
    <w:p>
      <w:pPr>
        <w:pStyle w:val="Heading2"/>
      </w:pPr>
      <w:r>
        <w:t xml:space="preserve">Challenges Faced by Directors in Manila</w:t>
      </w:r>
    </w:p>
    <w:p>
      <w:pPr>
        <w:pStyle w:val="FirstParagraph"/>
      </w:pPr>
      <w:r>
        <w:t xml:space="preserve">Despite their contributions,</w:t>
      </w:r>
      <w:r>
        <w:t xml:space="preserve"> </w:t>
      </w:r>
      <w:r>
        <w:rPr>
          <w:bCs/>
          <w:b/>
        </w:rPr>
        <w:t xml:space="preserve">Film Directors</w:t>
      </w:r>
      <w:r>
        <w:t xml:space="preserve"> </w:t>
      </w:r>
      <w:r>
        <w:t xml:space="preserve">in Manila face unique challenges. The dominance of Hollywood blockbusters in local theaters often limits the visibility of independent or arthouse films. According to a report by the Philippine Film Institute (PFI) (2020), only 15% of Manila's cinema screenings feature local directors' works, highlighting the struggle for market share.</w:t>
      </w:r>
    </w:p>
    <w:p>
      <w:pPr>
        <w:pStyle w:val="BodyText"/>
      </w:pPr>
      <w:r>
        <w:t xml:space="preserve">Budget constraints and censorship also pose significant hurdles. Directors like Raymond Redondos have criticized the strict content regulations imposed by the Movie and Television Review and Classification Board (MTRCB). These restrictions, while aimed at protecting public morality, often stifle creative freedom, as argued in a 2021 study by Dr. Carlos dela Cruz.</w:t>
      </w:r>
    </w:p>
    <w:bookmarkEnd w:id="23"/>
    <w:bookmarkStart w:id="24" w:name="X22775cb2864a9a924589732ccb0a15a8802dc34"/>
    <w:p>
      <w:pPr>
        <w:pStyle w:val="Heading2"/>
      </w:pPr>
      <w:r>
        <w:t xml:space="preserve">Contemporary Trends: The Digital Age and Manila's Film Industry</w:t>
      </w:r>
    </w:p>
    <w:p>
      <w:pPr>
        <w:pStyle w:val="FirstParagraph"/>
      </w:pPr>
      <w:r>
        <w:t xml:space="preserve">The advent of digital technology has transformed the role of</w:t>
      </w:r>
      <w:r>
        <w:t xml:space="preserve"> </w:t>
      </w:r>
      <w:r>
        <w:rPr>
          <w:bCs/>
          <w:b/>
        </w:rPr>
        <w:t xml:space="preserve">Film Directors</w:t>
      </w:r>
      <w:r>
        <w:t xml:space="preserve"> </w:t>
      </w:r>
      <w:r>
        <w:t xml:space="preserve">in Manila. Streaming platforms like Netflix and YouTube have provided new avenues for filmmakers to reach global audiences. Lav Diaz’s</w:t>
      </w:r>
      <w:r>
        <w:t xml:space="preserve"> </w:t>
      </w:r>
      <w:r>
        <w:rPr>
          <w:iCs/>
          <w:i/>
        </w:rPr>
        <w:t xml:space="preserve">Pulang Buhay</w:t>
      </w:r>
      <w:r>
        <w:t xml:space="preserve"> </w:t>
      </w:r>
      <w:r>
        <w:t xml:space="preserve">(2015), available on international platforms, exemplifies this shift. As Dr. Ana Reyes (2022) notes, digital distribution has democratized access to Philippine cinema, allowing Manila-based directors to bypass traditional gatekeepers.</w:t>
      </w:r>
    </w:p>
    <w:p>
      <w:pPr>
        <w:pStyle w:val="BodyText"/>
      </w:pPr>
      <w:r>
        <w:t xml:space="preserve">Additionally, the rise of indie film festivals in Manila—such as the Cinemalaya Independent Film Festival—has fostered a community of emerging directors. These platforms emphasize storytelling that challenges conventional norms and celebrate local culture.</w:t>
      </w:r>
    </w:p>
    <w:bookmarkEnd w:id="24"/>
    <w:bookmarkStart w:id="25" w:name="the-future-of-film-directing-in-manila"/>
    <w:p>
      <w:pPr>
        <w:pStyle w:val="Heading2"/>
      </w:pPr>
      <w:r>
        <w:t xml:space="preserve">The Future of Film Directing in Manila</w:t>
      </w:r>
    </w:p>
    <w:p>
      <w:pPr>
        <w:pStyle w:val="FirstParagraph"/>
      </w:pPr>
      <w:r>
        <w:t xml:space="preserve">The future of</w:t>
      </w:r>
      <w:r>
        <w:t xml:space="preserve"> </w:t>
      </w:r>
      <w:r>
        <w:rPr>
          <w:bCs/>
          <w:b/>
        </w:rPr>
        <w:t xml:space="preserve">Film Directors</w:t>
      </w:r>
      <w:r>
        <w:t xml:space="preserve"> </w:t>
      </w:r>
      <w:r>
        <w:t xml:space="preserve">in Manila hinges on addressing systemic issues while embracing innovation. Collaboration between government agencies, private investors, and filmmakers is critical to sustain growth. Initiatives like the Department of Tourism’s “Pilipinas” campaign highlight the potential for cinema to promote tourism and cultural heritage.</w:t>
      </w:r>
    </w:p>
    <w:p>
      <w:pPr>
        <w:pStyle w:val="BodyText"/>
      </w:pPr>
      <w:r>
        <w:t xml:space="preserve">Moreover, education plays a vital role in nurturing new talent. Institutions like the University of the Philippines Film Institute (UPFI) are training a new generation of directors who blend traditional storytelling with modern techniques. As</w:t>
      </w:r>
      <w:r>
        <w:t xml:space="preserve"> </w:t>
      </w:r>
      <w:r>
        <w:rPr>
          <w:iCs/>
          <w:i/>
        </w:rPr>
        <w:t xml:space="preserve">GMA News Online</w:t>
      </w:r>
      <w:r>
        <w:t xml:space="preserve"> </w:t>
      </w:r>
      <w:r>
        <w:t xml:space="preserve">(2023) reported, these programs are instrumental in ensuring that Manila remains a global leader in cinematic excellence.</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Literature Review on Film Directors in Philippines Manila</w:t>
      </w:r>
      <w:r>
        <w:t xml:space="preserve"> </w:t>
      </w:r>
      <w:r>
        <w:t xml:space="preserve">underscores their pivotal role in shaping cultural narratives and addressing societal challenges. From historical pioneers to contemporary innovators,</w:t>
      </w:r>
      <w:r>
        <w:t xml:space="preserve"> </w:t>
      </w:r>
      <w:r>
        <w:rPr>
          <w:bCs/>
          <w:b/>
        </w:rPr>
        <w:t xml:space="preserve">Film Directors</w:t>
      </w:r>
      <w:r>
        <w:t xml:space="preserve"> </w:t>
      </w:r>
      <w:r>
        <w:t xml:space="preserve">have continually redefined Philippine cinema’s identity. As Manila navigates the complexities of globalization and technological change, its directors remain central to preserving local heritage while envisioning a more inclusive cinematic future.</w:t>
      </w:r>
    </w:p>
    <w:p>
      <w:pPr>
        <w:pStyle w:val="BodyText"/>
      </w:pPr>
      <w:r>
        <w:t xml:space="preserve">Through continued research and support, the contributions of Manila’s</w:t>
      </w:r>
      <w:r>
        <w:t xml:space="preserve"> </w:t>
      </w:r>
      <w:r>
        <w:rPr>
          <w:bCs/>
          <w:b/>
        </w:rPr>
        <w:t xml:space="preserve">Film Directors</w:t>
      </w:r>
      <w:r>
        <w:t xml:space="preserve"> </w:t>
      </w:r>
      <w:r>
        <w:t xml:space="preserve">can be further amplified, ensuring their legacy endures in both national and international contexts.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Philippines Manila</dc:title>
  <dc:creator/>
  <dc:language>en</dc:language>
  <cp:keywords/>
  <dcterms:created xsi:type="dcterms:W3CDTF">2026-06-04T12:11:49Z</dcterms:created>
  <dcterms:modified xsi:type="dcterms:W3CDTF">2026-06-04T12:11:49Z</dcterms:modified>
</cp:coreProperties>
</file>

<file path=docProps/custom.xml><?xml version="1.0" encoding="utf-8"?>
<Properties xmlns="http://schemas.openxmlformats.org/officeDocument/2006/custom-properties" xmlns:vt="http://schemas.openxmlformats.org/officeDocument/2006/docPropsVTypes"/>
</file>