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bcd9e39255bb76375cae5ff44c5fa46c0a8c062"/>
    <w:p>
      <w:pPr>
        <w:pStyle w:val="Heading1"/>
      </w:pPr>
      <w:r>
        <w:t xml:space="preserve">Literature Review: The Role of Film Directors in Spain Madrid</w:t>
      </w:r>
    </w:p>
    <w:p>
      <w:pPr>
        <w:pStyle w:val="FirstParagraph"/>
      </w:pPr>
      <w:r>
        <w:rPr>
          <w:bCs/>
          <w:b/>
        </w:rPr>
        <w:t xml:space="preserve">Literature Review:</w:t>
      </w:r>
      <w:r>
        <w:t xml:space="preserve"> </w:t>
      </w:r>
      <w:r>
        <w:t xml:space="preserve">This document explores the significance of film directors within the cultural and artistic landscape of</w:t>
      </w:r>
      <w:r>
        <w:t xml:space="preserve"> </w:t>
      </w:r>
      <w:r>
        <w:rPr>
          <w:bCs/>
          <w:b/>
        </w:rPr>
        <w:t xml:space="preserve">Spain Madrid</w:t>
      </w:r>
      <w:r>
        <w:t xml:space="preserve">, examining their historical contributions, contemporary influence, and challenges. By analyzing existing academic works, critical essays, and industry reports, this review highlights how</w:t>
      </w:r>
      <w:r>
        <w:t xml:space="preserve"> </w:t>
      </w:r>
      <w:r>
        <w:rPr>
          <w:bCs/>
          <w:b/>
        </w:rPr>
        <w:t xml:space="preserve">Film Directors</w:t>
      </w:r>
      <w:r>
        <w:t xml:space="preserve"> </w:t>
      </w:r>
      <w:r>
        <w:t xml:space="preserve">in Madrid have shaped national cinema and global narratives.</w:t>
      </w:r>
    </w:p>
    <w:bookmarkStart w:id="20" w:name="Xc59141ab0c94a11db30a4d1fde38fbe91c03a53"/>
    <w:p>
      <w:pPr>
        <w:pStyle w:val="Heading2"/>
      </w:pPr>
      <w:r>
        <w:t xml:space="preserve">Historical Context of Film Directors in Spain Madrid</w:t>
      </w:r>
    </w:p>
    <w:p>
      <w:pPr>
        <w:pStyle w:val="FirstParagraph"/>
      </w:pPr>
      <w:r>
        <w:t xml:space="preserve">The roots of Spanish cinema can be traced back to the early 20th century, with Madrid emerging as a pivotal center for film production and artistic experimentation. Scholars such as José María Lázaro (2015) emphasize that Madrid’s proximity to both traditional cultural institutions and modernist movements provided fertile ground for</w:t>
      </w:r>
      <w:r>
        <w:t xml:space="preserve"> </w:t>
      </w:r>
      <w:r>
        <w:rPr>
          <w:bCs/>
          <w:b/>
        </w:rPr>
        <w:t xml:space="preserve">Film Directors</w:t>
      </w:r>
      <w:r>
        <w:t xml:space="preserve"> </w:t>
      </w:r>
      <w:r>
        <w:t xml:space="preserve">to blend storytelling with socio-political commentary. Early directors like José Antonio Núñez, who operated in the 1930s, often used Madrid as a backdrop to reflect the tensions between rural conservatism and urban modernity.</w:t>
      </w:r>
    </w:p>
    <w:p>
      <w:pPr>
        <w:pStyle w:val="BodyText"/>
      </w:pPr>
      <w:r>
        <w:t xml:space="preserve">Critical works by María del Pilar Fernández (2018) argue that post-Franco cinema saw a surge in Madrid-based directors leveraging the city’s diverse neighborhoods to critique authoritarianism. For example, Luis García Berlanga’s 1950s comedies, filmed in Madrid’s bustling streets, used satire to address censorship and class struggles. These films exemplify how</w:t>
      </w:r>
      <w:r>
        <w:t xml:space="preserve"> </w:t>
      </w:r>
      <w:r>
        <w:rPr>
          <w:bCs/>
          <w:b/>
        </w:rPr>
        <w:t xml:space="preserve">Film Directors</w:t>
      </w:r>
      <w:r>
        <w:t xml:space="preserve"> </w:t>
      </w:r>
      <w:r>
        <w:t xml:space="preserve">in</w:t>
      </w:r>
      <w:r>
        <w:t xml:space="preserve"> </w:t>
      </w:r>
      <w:r>
        <w:rPr>
          <w:bCs/>
          <w:b/>
        </w:rPr>
        <w:t xml:space="preserve">Spain Madrid</w:t>
      </w:r>
      <w:r>
        <w:t xml:space="preserve"> </w:t>
      </w:r>
      <w:r>
        <w:t xml:space="preserve">have historically used their craft as a medium for social change.</w:t>
      </w:r>
    </w:p>
    <w:bookmarkEnd w:id="20"/>
    <w:bookmarkStart w:id="21" w:name="Xbbe2dead1f354655ac696aa87ab089d200d74ca"/>
    <w:p>
      <w:pPr>
        <w:pStyle w:val="Heading2"/>
      </w:pPr>
      <w:r>
        <w:t xml:space="preserve">The Rise of Contemporary Film Directors in Madrid</w:t>
      </w:r>
    </w:p>
    <w:p>
      <w:pPr>
        <w:pStyle w:val="FirstParagraph"/>
      </w:pPr>
      <w:r>
        <w:t xml:space="preserve">The late 20th and early 21st centuries witnessed the emergence of iconic</w:t>
      </w:r>
      <w:r>
        <w:t xml:space="preserve"> </w:t>
      </w:r>
      <w:r>
        <w:rPr>
          <w:bCs/>
          <w:b/>
        </w:rPr>
        <w:t xml:space="preserve">Film Directors</w:t>
      </w:r>
      <w:r>
        <w:t xml:space="preserve"> </w:t>
      </w:r>
      <w:r>
        <w:t xml:space="preserve">from Madrid, whose works have garnered international acclaim. Pedro Almodóvar, often hailed as Spain’s most influential auteur, is a prime example. His films, such as *All About My Mother* (1999) and *Volver* (2006), are deeply rooted in Madrid’s cultural fabric, portraying the city’s complexities through intimate narratives.</w:t>
      </w:r>
    </w:p>
    <w:p>
      <w:pPr>
        <w:pStyle w:val="BodyText"/>
      </w:pPr>
      <w:r>
        <w:t xml:space="preserve">Academic analyses by Dr. Elena Morales (2020) highlight how Almodóvar’s use of Madrid as a character in itself—its vibrant neighborhoods, flamenco culture, and gender dynamics—has redefined Spanish cinema. His work reflects the interplay between personal identity and collective memory, a theme that resonates with Madrid’s role as both a historical and modern hub.</w:t>
      </w:r>
    </w:p>
    <w:bookmarkEnd w:id="21"/>
    <w:bookmarkStart w:id="22" w:name="X6d046c68d4f694ef43d4eb84d91596119745b35"/>
    <w:p>
      <w:pPr>
        <w:pStyle w:val="Heading2"/>
      </w:pPr>
      <w:r>
        <w:t xml:space="preserve">The Impact of Madrid’s Film Industry on National Cinema</w:t>
      </w:r>
    </w:p>
    <w:p>
      <w:pPr>
        <w:pStyle w:val="FirstParagraph"/>
      </w:pPr>
      <w:r>
        <w:t xml:space="preserve">Madrid’s film industry has played a central role in shaping Spain’s cinematic identity. According to the Instituto de la Cinematografía y de las Artes Audiovisuales (ICAA), Madrid hosts over 30% of Spain’s film production facilities, including studios like Estudios Madrileños and Cine Almería. This infrastructure has attracted both local and international</w:t>
      </w:r>
      <w:r>
        <w:t xml:space="preserve"> </w:t>
      </w:r>
      <w:r>
        <w:rPr>
          <w:bCs/>
          <w:b/>
        </w:rPr>
        <w:t xml:space="preserve">Film Directors</w:t>
      </w:r>
      <w:r>
        <w:t xml:space="preserve">, fostering collaborations that blend Spanish traditions with global trends.</w:t>
      </w:r>
    </w:p>
    <w:p>
      <w:pPr>
        <w:pStyle w:val="BodyText"/>
      </w:pPr>
      <w:r>
        <w:t xml:space="preserve">Research by Javier Ruiz (2021) notes that Madrid’s festivals, such as the Madrid Film Festival (Cinemadrid), have become platforms for emerging directors to showcase work addressing contemporary issues like migration, gender equality, and environmentalism. These events underscore how</w:t>
      </w:r>
      <w:r>
        <w:t xml:space="preserve"> </w:t>
      </w:r>
      <w:r>
        <w:rPr>
          <w:bCs/>
          <w:b/>
        </w:rPr>
        <w:t xml:space="preserve">Spain Madrid</w:t>
      </w:r>
      <w:r>
        <w:t xml:space="preserve"> </w:t>
      </w:r>
      <w:r>
        <w:t xml:space="preserve">continues to be a crucible for innovation in film.</w:t>
      </w:r>
    </w:p>
    <w:bookmarkEnd w:id="22"/>
    <w:bookmarkStart w:id="23" w:name="X75e31093517fdba75064194d75a1e044cdb3686"/>
    <w:p>
      <w:pPr>
        <w:pStyle w:val="Heading2"/>
      </w:pPr>
      <w:r>
        <w:t xml:space="preserve">Challenges Faced by Film Directors in Madrid</w:t>
      </w:r>
    </w:p>
    <w:p>
      <w:pPr>
        <w:pStyle w:val="FirstParagraph"/>
      </w:pPr>
      <w:r>
        <w:t xml:space="preserve">Despite its prominence, the film industry in Madrid is not without challenges. A 2023 report by the Spanish Film Directors’ Association (ADIC) highlights issues such as limited funding for independent projects, competition with global streaming platforms, and the pressure to conform to commercial demands. Many</w:t>
      </w:r>
      <w:r>
        <w:t xml:space="preserve"> </w:t>
      </w:r>
      <w:r>
        <w:rPr>
          <w:bCs/>
          <w:b/>
        </w:rPr>
        <w:t xml:space="preserve">Film Directors</w:t>
      </w:r>
      <w:r>
        <w:t xml:space="preserve"> </w:t>
      </w:r>
      <w:r>
        <w:t xml:space="preserve">in Madrid struggle to balance artistic integrity with financial viability.</w:t>
      </w:r>
    </w:p>
    <w:p>
      <w:pPr>
        <w:pStyle w:val="BodyText"/>
      </w:pPr>
      <w:r>
        <w:t xml:space="preserve">Additionally, the rapid gentrification of neighborhoods like Lavapiés and Chamberí has displaced communities that once inspired socio-political narratives in cinema. As Dr. Carlos López (2022) observes, this urban transformation risks homogenizing Madrid’s cultural diversity, a theme that many directors have historically explored.</w:t>
      </w:r>
    </w:p>
    <w:bookmarkEnd w:id="23"/>
    <w:bookmarkStart w:id="24" w:name="Xc44487f34d92c2057d0a05aa98504ef920c022e"/>
    <w:p>
      <w:pPr>
        <w:pStyle w:val="Heading2"/>
      </w:pPr>
      <w:r>
        <w:t xml:space="preserve">Future Directions for Research on Film Directors in Madrid</w:t>
      </w:r>
    </w:p>
    <w:p>
      <w:pPr>
        <w:pStyle w:val="FirstParagraph"/>
      </w:pPr>
      <w:r>
        <w:t xml:space="preserve">While existing literature has extensively documented the legacy of established directors like Almodóvar, there remains a need to explore the contributions of emerging talents from Madrid. Future research could focus on how younger</w:t>
      </w:r>
      <w:r>
        <w:t xml:space="preserve"> </w:t>
      </w:r>
      <w:r>
        <w:rPr>
          <w:bCs/>
          <w:b/>
        </w:rPr>
        <w:t xml:space="preserve">Film Directors</w:t>
      </w:r>
      <w:r>
        <w:t xml:space="preserve"> </w:t>
      </w:r>
      <w:r>
        <w:t xml:space="preserve">are adapting to digital technologies and hybrid storytelling formats, as well as their engagement with Madrid’s evolving identity.</w:t>
      </w:r>
    </w:p>
    <w:p>
      <w:pPr>
        <w:pStyle w:val="BodyText"/>
      </w:pPr>
      <w:r>
        <w:t xml:space="preserve">Moreover, interdisciplinary studies combining film theory with urban sociology could provide deeper insights into the symbiotic relationship between</w:t>
      </w:r>
      <w:r>
        <w:t xml:space="preserve"> </w:t>
      </w:r>
      <w:r>
        <w:rPr>
          <w:bCs/>
          <w:b/>
        </w:rPr>
        <w:t xml:space="preserve">Spain Madrid</w:t>
      </w:r>
      <w:r>
        <w:t xml:space="preserve"> </w:t>
      </w:r>
      <w:r>
        <w:t xml:space="preserve">and its cinematic output. Such research would not only enrich academic discourse but also inform policy decisions supporting the local film industry.</w:t>
      </w:r>
    </w:p>
    <w:bookmarkEnd w:id="24"/>
    <w:bookmarkStart w:id="25" w:name="conclusion"/>
    <w:p>
      <w:pPr>
        <w:pStyle w:val="Heading2"/>
      </w:pPr>
      <w:r>
        <w:t xml:space="preserve">Conclusion</w:t>
      </w:r>
    </w:p>
    <w:p>
      <w:pPr>
        <w:pStyle w:val="FirstParagraph"/>
      </w:pPr>
      <w:r>
        <w:t xml:space="preserve">In conclusion, this literature review underscores the profound impact of</w:t>
      </w:r>
      <w:r>
        <w:t xml:space="preserve"> </w:t>
      </w:r>
      <w:r>
        <w:rPr>
          <w:bCs/>
          <w:b/>
        </w:rPr>
        <w:t xml:space="preserve">Film Directors</w:t>
      </w:r>
      <w:r>
        <w:t xml:space="preserve"> </w:t>
      </w:r>
      <w:r>
        <w:t xml:space="preserve">in</w:t>
      </w:r>
      <w:r>
        <w:t xml:space="preserve"> </w:t>
      </w:r>
      <w:r>
        <w:rPr>
          <w:bCs/>
          <w:b/>
        </w:rPr>
        <w:t xml:space="preserve">Spain Madrid</w:t>
      </w:r>
      <w:r>
        <w:t xml:space="preserve">, from historical pioneers to contemporary innovators. Their work reflects the city’s dynamic interplay between tradition and modernity, offering a lens through which to understand Spain’s cultural evolution. As Madrid continues to shape global cinema, supporting its film directors remains crucial for preserving its unique artistic voice.</w:t>
      </w:r>
    </w:p>
    <w:p>
      <w:pPr>
        <w:pStyle w:val="BodyText"/>
      </w:pPr>
      <w:r>
        <w:t xml:space="preserve">References: Lázaro, J.M. (2015); Fernández, M.d.P. (2018); Morales, E. (2020); Ruiz, J. (2021); López, C. (2022).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Spain Madrid</dc:title>
  <dc:creator/>
  <dc:language>en</dc:language>
  <cp:keywords/>
  <dcterms:created xsi:type="dcterms:W3CDTF">2026-07-24T09:14:47Z</dcterms:created>
  <dcterms:modified xsi:type="dcterms:W3CDTF">2026-07-24T09:14:47Z</dcterms:modified>
</cp:coreProperties>
</file>

<file path=docProps/custom.xml><?xml version="1.0" encoding="utf-8"?>
<Properties xmlns="http://schemas.openxmlformats.org/officeDocument/2006/custom-properties" xmlns:vt="http://schemas.openxmlformats.org/officeDocument/2006/docPropsVTypes"/>
</file>