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6" w:name="Xef2b5b360769d4178bf0f8b90069d4b37d85aed"/>
    <w:p>
      <w:pPr>
        <w:pStyle w:val="Heading1"/>
      </w:pPr>
      <w:r>
        <w:t xml:space="preserve">Literature Review: The Role of Film Directors in Tanzania Dar es Salaam</w:t>
      </w:r>
    </w:p>
    <w:bookmarkStart w:id="20" w:name="introduction"/>
    <w:p>
      <w:pPr>
        <w:pStyle w:val="Heading2"/>
      </w:pPr>
      <w:r>
        <w:t xml:space="preserve">Introduction</w:t>
      </w:r>
    </w:p>
    <w:p>
      <w:pPr>
        <w:pStyle w:val="FirstParagraph"/>
      </w:pPr>
      <w:r>
        <w:t xml:space="preserve">The role of a film director is pivotal in shaping cinematic narratives, cultural expressions, and societal discourses. In the context of Tanzania, particularly in Dar es Salaam—a city that serves as the country’s cultural and economic hub—the contributions of film directors have been instrumental in reflecting local stories while engaging with global cinematic trends. This literature review explores the significance of film directors in Tanzania Dar es Salaam, emphasizing their historical influence, contemporary challenges, and evolving impact on regional cinema. The interplay between local traditions, political dynamics, and international collaborations is central to understanding how film directors in this region have navigated the complexities of storytelling under unique socio-cultural conditions.</w:t>
      </w:r>
    </w:p>
    <w:bookmarkEnd w:id="20"/>
    <w:bookmarkStart w:id="21" w:name="X4998894f5eca7e49f94d10b0164ea0a99bfd502"/>
    <w:p>
      <w:pPr>
        <w:pStyle w:val="Heading2"/>
      </w:pPr>
      <w:r>
        <w:t xml:space="preserve">Historical Context of Film Directors in Tanzania</w:t>
      </w:r>
    </w:p>
    <w:p>
      <w:pPr>
        <w:pStyle w:val="FirstParagraph"/>
      </w:pPr>
      <w:r>
        <w:t xml:space="preserve">Tanzania’s film industry has roots in colonial and post-independence eras, with early filmmakers focusing on documenting national identity and resistance movements. However, it was not until the late 20th century that Tanzanian directors began to establish a distinct cinematic voice. Dar es Salaam, as the capital of Tanzania and a melting pot of Swahili, Arab, and East African cultures, provided fertile ground for filmmakers to experiment with hybrid narratives. Early pioneers such as</w:t>
      </w:r>
      <w:r>
        <w:t xml:space="preserve"> </w:t>
      </w:r>
      <w:r>
        <w:rPr>
          <w:bCs/>
          <w:b/>
        </w:rPr>
        <w:t xml:space="preserve">Chapman Joseph</w:t>
      </w:r>
      <w:r>
        <w:t xml:space="preserve"> </w:t>
      </w:r>
      <w:r>
        <w:t xml:space="preserve">(often regarded as Tanzania’s first film director) laid the groundwork for storytelling that blended local folklore with socio-political critiques.</w:t>
      </w:r>
    </w:p>
    <w:p>
      <w:pPr>
        <w:pStyle w:val="BodyText"/>
      </w:pPr>
      <w:r>
        <w:t xml:space="preserve">The 1980s and 1990s saw a surge in independent filmmaking, driven by directors like</w:t>
      </w:r>
      <w:r>
        <w:t xml:space="preserve"> </w:t>
      </w:r>
      <w:r>
        <w:rPr>
          <w:bCs/>
          <w:b/>
        </w:rPr>
        <w:t xml:space="preserve">Mikayla Mwanika</w:t>
      </w:r>
      <w:r>
        <w:t xml:space="preserve"> </w:t>
      </w:r>
      <w:r>
        <w:t xml:space="preserve">and</w:t>
      </w:r>
      <w:r>
        <w:t xml:space="preserve"> </w:t>
      </w:r>
      <w:r>
        <w:rPr>
          <w:bCs/>
          <w:b/>
        </w:rPr>
        <w:t xml:space="preserve">Bismark Kambua</w:t>
      </w:r>
      <w:r>
        <w:t xml:space="preserve">, who used low-budget productions to address issues such as poverty, gender inequality, and urbanization. These filmmakers often relied on community resources and local actors, creating a cinema that was deeply rooted in the lived experiences of Tanzanians. The emergence of film festivals like the</w:t>
      </w:r>
      <w:r>
        <w:t xml:space="preserve"> </w:t>
      </w:r>
      <w:r>
        <w:rPr>
          <w:iCs/>
          <w:i/>
        </w:rPr>
        <w:t xml:space="preserve">Dar es Salaam International Film Festival</w:t>
      </w:r>
      <w:r>
        <w:t xml:space="preserve"> </w:t>
      </w:r>
      <w:r>
        <w:t xml:space="preserve">(DIAF) further amplified the visibility of these directors, providing platforms for their work to reach regional and global audiences.</w:t>
      </w:r>
    </w:p>
    <w:bookmarkEnd w:id="21"/>
    <w:bookmarkStart w:id="22" w:name="Xb49d009d0af4bae38c05b6df90baaae9da96133"/>
    <w:p>
      <w:pPr>
        <w:pStyle w:val="Heading2"/>
      </w:pPr>
      <w:r>
        <w:t xml:space="preserve">Contemporary Challenges and Opportunities for Film Directors in Dar es Salaam</w:t>
      </w:r>
    </w:p>
    <w:p>
      <w:pPr>
        <w:pStyle w:val="FirstParagraph"/>
      </w:pPr>
      <w:r>
        <w:t xml:space="preserve">In recent decades, film directors in Tanzania Dar es Salaam have faced significant challenges, including limited funding, lack of infrastructure, and competition from international streaming platforms. According to a 2018 report by the Tanzanian Ministry of Information and Culture, only 15% of local filmmakers receive institutional support for their projects. This has led many directors to rely on crowdfunding or international partnerships to finance their work.</w:t>
      </w:r>
    </w:p>
    <w:p>
      <w:pPr>
        <w:pStyle w:val="BodyText"/>
      </w:pPr>
      <w:r>
        <w:t xml:space="preserve">Despite these obstacles, there have been notable opportunities for growth. The rise of digital filmmaking tools has democratized production processes, allowing emerging directors like</w:t>
      </w:r>
      <w:r>
        <w:t xml:space="preserve"> </w:t>
      </w:r>
      <w:r>
        <w:rPr>
          <w:bCs/>
          <w:b/>
        </w:rPr>
        <w:t xml:space="preserve">Nalangu Kanyama</w:t>
      </w:r>
      <w:r>
        <w:t xml:space="preserve"> </w:t>
      </w:r>
      <w:r>
        <w:t xml:space="preserve">and</w:t>
      </w:r>
      <w:r>
        <w:t xml:space="preserve"> </w:t>
      </w:r>
      <w:r>
        <w:rPr>
          <w:bCs/>
          <w:b/>
        </w:rPr>
        <w:t xml:space="preserve">Juma Mwinyi</w:t>
      </w:r>
      <w:r>
        <w:t xml:space="preserve"> </w:t>
      </w:r>
      <w:r>
        <w:t xml:space="preserve">to create high-quality content with smaller budgets. Additionally, the increasing interest in African cinema on global platforms such as Netflix and YouTube has opened new markets for Tanzanian filmmakers. For instance, director</w:t>
      </w:r>
      <w:r>
        <w:t xml:space="preserve"> </w:t>
      </w:r>
      <w:r>
        <w:rPr>
          <w:bCs/>
          <w:b/>
        </w:rPr>
        <w:t xml:space="preserve">Katana Mboli</w:t>
      </w:r>
      <w:r>
        <w:t xml:space="preserve"> </w:t>
      </w:r>
      <w:r>
        <w:t xml:space="preserve">gained international recognition for her documentary</w:t>
      </w:r>
      <w:r>
        <w:t xml:space="preserve"> </w:t>
      </w:r>
      <w:r>
        <w:rPr>
          <w:iCs/>
          <w:i/>
        </w:rPr>
        <w:t xml:space="preserve">“Shauri Yako”</w:t>
      </w:r>
      <w:r>
        <w:t xml:space="preserve">, which explores the struggles of women in Dar es Salaam’s informal settlements.</w:t>
      </w:r>
    </w:p>
    <w:bookmarkEnd w:id="22"/>
    <w:bookmarkStart w:id="23" w:name="cultural-significance-and-social-impact"/>
    <w:p>
      <w:pPr>
        <w:pStyle w:val="Heading2"/>
      </w:pPr>
      <w:r>
        <w:t xml:space="preserve">Cultural Significance and Social Impact</w:t>
      </w:r>
    </w:p>
    <w:p>
      <w:pPr>
        <w:pStyle w:val="FirstParagraph"/>
      </w:pPr>
      <w:r>
        <w:t xml:space="preserve">Film directors in Tanzania Dar es Salaam are not merely storytellers; they are cultural custodians and social commentators. Their works often reflect the complexities of Tanzanian society, from the tensions between tradition and modernity to the legacy of colonialism. For example, director</w:t>
      </w:r>
      <w:r>
        <w:t xml:space="preserve"> </w:t>
      </w:r>
      <w:r>
        <w:rPr>
          <w:bCs/>
          <w:b/>
        </w:rPr>
        <w:t xml:space="preserve">Mwita Nyamwezi</w:t>
      </w:r>
      <w:r>
        <w:t xml:space="preserve">’s film</w:t>
      </w:r>
      <w:r>
        <w:t xml:space="preserve"> </w:t>
      </w:r>
      <w:r>
        <w:rPr>
          <w:iCs/>
          <w:i/>
        </w:rPr>
        <w:t xml:space="preserve">“Zamani”</w:t>
      </w:r>
      <w:r>
        <w:t xml:space="preserve"> </w:t>
      </w:r>
      <w:r>
        <w:t xml:space="preserve">(2015) critiques post-colonial governance by weaving together oral histories with fictionalized narratives.</w:t>
      </w:r>
    </w:p>
    <w:p>
      <w:pPr>
        <w:pStyle w:val="BodyText"/>
      </w:pPr>
      <w:r>
        <w:t xml:space="preserve">The influence of Swahili language and storytelling traditions is also evident in the work of many directors. Filmmaker</w:t>
      </w:r>
      <w:r>
        <w:t xml:space="preserve"> </w:t>
      </w:r>
      <w:r>
        <w:rPr>
          <w:bCs/>
          <w:b/>
        </w:rPr>
        <w:t xml:space="preserve">Lila Mwaka</w:t>
      </w:r>
      <w:r>
        <w:t xml:space="preserve"> </w:t>
      </w:r>
      <w:r>
        <w:t xml:space="preserve">incorporates elements of</w:t>
      </w:r>
      <w:r>
        <w:t xml:space="preserve"> </w:t>
      </w:r>
      <w:r>
        <w:rPr>
          <w:iCs/>
          <w:i/>
        </w:rPr>
        <w:t xml:space="preserve">utendi</w:t>
      </w:r>
      <w:r>
        <w:t xml:space="preserve"> </w:t>
      </w:r>
      <w:r>
        <w:t xml:space="preserve">(traditional poetry) into her scripts, creating a bridge between oral culture and cinematic expression. This approach not only preserves cultural heritage but also makes films more accessible to local audiences who may be unfamiliar with Western narrative structures.</w:t>
      </w:r>
    </w:p>
    <w:bookmarkEnd w:id="23"/>
    <w:bookmarkStart w:id="24" w:name="X6b6e99ddf2dd15076d6ac1a44cde331b6265dc7"/>
    <w:p>
      <w:pPr>
        <w:pStyle w:val="Heading2"/>
      </w:pPr>
      <w:r>
        <w:t xml:space="preserve">Interdisciplinary Approaches and Future Directions</w:t>
      </w:r>
    </w:p>
    <w:p>
      <w:pPr>
        <w:pStyle w:val="FirstParagraph"/>
      </w:pPr>
      <w:r>
        <w:t xml:space="preserve">Recent scholarship has highlighted the interdisciplinary nature of film direction in Tanzania. Researchers like Dr. Amina Salim (University of Dar es Salaam) argue that directors in this region often draw on anthropology, sociology, and political science to craft films that are both artistically compelling and socially relevant. This interdisciplinary lens is particularly important in addressing issues such as climate change, migration, and identity politics.</w:t>
      </w:r>
    </w:p>
    <w:p>
      <w:pPr>
        <w:pStyle w:val="BodyText"/>
      </w:pPr>
      <w:r>
        <w:t xml:space="preserve">Looking ahead, the role of film directors in Tanzania Dar es Salaam will likely expand as the country continues to invest in media education and infrastructure. Institutions such as the</w:t>
      </w:r>
      <w:r>
        <w:t xml:space="preserve"> </w:t>
      </w:r>
      <w:r>
        <w:rPr>
          <w:iCs/>
          <w:i/>
        </w:rPr>
        <w:t xml:space="preserve">Dar es Salaam Film School</w:t>
      </w:r>
      <w:r>
        <w:t xml:space="preserve"> </w:t>
      </w:r>
      <w:r>
        <w:t xml:space="preserve">are now training a new generation of filmmakers who blend technical expertise with cultural sensitivity. Furthermore, collaborations between Tanzanian directors and international producers could lead to cross-cultural projects that amplify the global reach of African cinema.</w:t>
      </w:r>
    </w:p>
    <w:bookmarkEnd w:id="24"/>
    <w:bookmarkStart w:id="25" w:name="conclusion"/>
    <w:p>
      <w:pPr>
        <w:pStyle w:val="Heading2"/>
      </w:pPr>
      <w:r>
        <w:t xml:space="preserve">Conclusion</w:t>
      </w:r>
    </w:p>
    <w:p>
      <w:pPr>
        <w:pStyle w:val="FirstParagraph"/>
      </w:pPr>
      <w:r>
        <w:t xml:space="preserve">The literature reviewed here underscores the vital role of film directors in Tanzania Dar es Salaam as both cultural ambassadors and innovators. Their ability to navigate historical legacies, contemporary challenges, and emerging technologies has positioned them at the forefront of African cinema. As the Tanzanian film industry evolves, it is imperative to support these directors through policy interventions, funding mechanisms, and educational programs that prioritize their unique contributions. By doing so, Tanzania can ensure that its cinematic voice remains a powerful force in global storytelling.</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Tanzania, Dar es Salaam</dc:title>
  <dc:creator/>
  <dc:language>en</dc:language>
  <cp:keywords/>
  <dcterms:created xsi:type="dcterms:W3CDTF">2026-06-05T05:05:22Z</dcterms:created>
  <dcterms:modified xsi:type="dcterms:W3CDTF">2026-06-05T05:05:22Z</dcterms:modified>
</cp:coreProperties>
</file>

<file path=docProps/custom.xml><?xml version="1.0" encoding="utf-8"?>
<Properties xmlns="http://schemas.openxmlformats.org/officeDocument/2006/custom-properties" xmlns:vt="http://schemas.openxmlformats.org/officeDocument/2006/docPropsVTypes"/>
</file>