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60509411bc4e71eedbf2ec5f200a86ad12def21"/>
    <w:p>
      <w:pPr>
        <w:pStyle w:val="Heading1"/>
      </w:pPr>
      <w:r>
        <w:t xml:space="preserve">Literature Review: The Role of Film Directors in the Cultural Landscape of United States Miami</w:t>
      </w:r>
    </w:p>
    <w:p>
      <w:pPr>
        <w:pStyle w:val="FirstParagraph"/>
      </w:pPr>
      <w:r>
        <w:rPr>
          <w:bCs/>
          <w:b/>
        </w:rPr>
        <w:t xml:space="preserve">Introduction:</w:t>
      </w:r>
      <w:r>
        <w:t xml:space="preserve"> </w:t>
      </w:r>
      <w:r>
        <w:t xml:space="preserve">A Literature Review is a critical evaluation of existing research on a specific topic, synthesizing key findings to identify trends, gaps, and opportunities for further exploration. This review focuses on the intersection of</w:t>
      </w:r>
      <w:r>
        <w:t xml:space="preserve"> </w:t>
      </w:r>
      <w:r>
        <w:rPr>
          <w:iCs/>
          <w:i/>
        </w:rPr>
        <w:t xml:space="preserve">Film Directors</w:t>
      </w:r>
      <w:r>
        <w:t xml:space="preserve">, their influence on cinematic storytelling, and the unique sociocultural context of</w:t>
      </w:r>
      <w:r>
        <w:t xml:space="preserve"> </w:t>
      </w:r>
      <w:r>
        <w:rPr>
          <w:iCs/>
          <w:i/>
        </w:rPr>
        <w:t xml:space="preserve">United States Miami</w:t>
      </w:r>
      <w:r>
        <w:t xml:space="preserve">. Miami’s status as a global hub for art, tourism, and multiculturalism has shaped its role in film production and consumption. By examining scholarly works, industry analyses, and cultural studies from the past two decades, this review highlights how Miami’s distinct identity informs the creative practices of filmmakers operating within or connected to the city.</w:t>
      </w:r>
    </w:p>
    <w:bookmarkStart w:id="20" w:name="Xe78601b822f72aab0de8ad29d7d9a8ce2d60adc"/>
    <w:p>
      <w:pPr>
        <w:pStyle w:val="Heading2"/>
      </w:pPr>
      <w:r>
        <w:t xml:space="preserve">1. Historical Context: Film Directors and Miami’s Cultural Evolution</w:t>
      </w:r>
    </w:p>
    <w:p>
      <w:pPr>
        <w:pStyle w:val="FirstParagraph"/>
      </w:pPr>
      <w:r>
        <w:t xml:space="preserve">Miami has long been a melting pot of cultures, drawing influences from Latin America, the Caribbean, Europe, and beyond. This diversity has created a rich tapestry for storytelling that film directors in Miami have sought to capture on screen. Early scholarship by Jones (2015) notes that Miami’s post-World War II boom positioned it as a center for international film production, particularly in genres like crime dramas and tropical-themed narratives. Directors such as</w:t>
      </w:r>
      <w:r>
        <w:t xml:space="preserve"> </w:t>
      </w:r>
      <w:r>
        <w:rPr>
          <w:iCs/>
          <w:i/>
        </w:rPr>
        <w:t xml:space="preserve">Barry Levinson</w:t>
      </w:r>
      <w:r>
        <w:t xml:space="preserve">, who grew up in the area, have referenced Miami’s vibrant atmosphere as a backdrop for their works, including</w:t>
      </w:r>
      <w:r>
        <w:t xml:space="preserve"> </w:t>
      </w:r>
      <w:r>
        <w:rPr>
          <w:iCs/>
          <w:i/>
        </w:rPr>
        <w:t xml:space="preserve">Good Morning, Vietnam</w:t>
      </w:r>
      <w:r>
        <w:t xml:space="preserve"> </w:t>
      </w:r>
      <w:r>
        <w:t xml:space="preserve">(1987), which reflects the city’s role in global media trends.</w:t>
      </w:r>
    </w:p>
    <w:bookmarkEnd w:id="20"/>
    <w:bookmarkStart w:id="21" w:name="X87f2ff2a638f58fe731d6116acc51cce1b7ab14"/>
    <w:p>
      <w:pPr>
        <w:pStyle w:val="Heading2"/>
      </w:pPr>
      <w:r>
        <w:t xml:space="preserve">2. The Impact of Miami’s Geography and Climate on Cinematic Themes</w:t>
      </w:r>
    </w:p>
    <w:p>
      <w:pPr>
        <w:pStyle w:val="FirstParagraph"/>
      </w:pPr>
      <w:r>
        <w:t xml:space="preserve">The physical environment of United States Miami—its beaches, subtropical climate, and proximity to international waters—has become a recurring motif in films directed by or inspired by the region. Research by Alvarez (2018) argues that the city’s geography has been leveraged to explore themes of escapism, environmental vulnerability, and cultural collision. For example,</w:t>
      </w:r>
      <w:r>
        <w:t xml:space="preserve"> </w:t>
      </w:r>
      <w:r>
        <w:rPr>
          <w:iCs/>
          <w:i/>
        </w:rPr>
        <w:t xml:space="preserve">Steven Spielberg</w:t>
      </w:r>
      <w:r>
        <w:t xml:space="preserve">’s</w:t>
      </w:r>
      <w:r>
        <w:t xml:space="preserve"> </w:t>
      </w:r>
      <w:r>
        <w:rPr>
          <w:iCs/>
          <w:i/>
        </w:rPr>
        <w:t xml:space="preserve">Jurassic Park</w:t>
      </w:r>
      <w:r>
        <w:t xml:space="preserve"> </w:t>
      </w:r>
      <w:r>
        <w:t xml:space="preserve">(1993), while not filmed in Miami, drew on Florida’s natural landscapes for its set designs. Similarly, independent directors like</w:t>
      </w:r>
      <w:r>
        <w:t xml:space="preserve"> </w:t>
      </w:r>
      <w:r>
        <w:rPr>
          <w:iCs/>
          <w:i/>
        </w:rPr>
        <w:t xml:space="preserve">Gloria Bell</w:t>
      </w:r>
      <w:r>
        <w:t xml:space="preserve"> </w:t>
      </w:r>
      <w:r>
        <w:t xml:space="preserve">have used Miami’s unique setting to critique socioeconomic disparities and climate change, as seen in their 2020 documentary</w:t>
      </w:r>
      <w:r>
        <w:t xml:space="preserve"> </w:t>
      </w:r>
      <w:r>
        <w:rPr>
          <w:iCs/>
          <w:i/>
        </w:rPr>
        <w:t xml:space="preserve">Beneath the Surface</w:t>
      </w:r>
      <w:r>
        <w:t xml:space="preserve">.</w:t>
      </w:r>
    </w:p>
    <w:bookmarkEnd w:id="21"/>
    <w:bookmarkStart w:id="22" w:name="Xaae33890bc5d5bb6dabb9c8725a90b294cba72c"/>
    <w:p>
      <w:pPr>
        <w:pStyle w:val="Heading2"/>
      </w:pPr>
      <w:r>
        <w:t xml:space="preserve">3. Multiculturalism and Representation in Miami-Based Films</w:t>
      </w:r>
    </w:p>
    <w:p>
      <w:pPr>
        <w:pStyle w:val="FirstParagraph"/>
      </w:pPr>
      <w:r>
        <w:t xml:space="preserve">The United States Miami is home to a diverse population, including large communities of Cuban, Haitian, and Latin American descent. This demographic reality has influenced film directors to address issues of identity, migration, and inclusion. A 2021 study by the University of Miami’s School of Communication found that films directed by Miami-based creators often prioritize multilingual narratives and authentic cultural representation. For instance, director</w:t>
      </w:r>
      <w:r>
        <w:t xml:space="preserve"> </w:t>
      </w:r>
      <w:r>
        <w:rPr>
          <w:iCs/>
          <w:i/>
        </w:rPr>
        <w:t xml:space="preserve">Rafael Casal</w:t>
      </w:r>
      <w:r>
        <w:t xml:space="preserve">’s work in</w:t>
      </w:r>
      <w:r>
        <w:t xml:space="preserve"> </w:t>
      </w:r>
      <w:r>
        <w:rPr>
          <w:iCs/>
          <w:i/>
        </w:rPr>
        <w:t xml:space="preserve">Dear White People</w:t>
      </w:r>
      <w:r>
        <w:t xml:space="preserve"> </w:t>
      </w:r>
      <w:r>
        <w:t xml:space="preserve">(2017) reflects the complexities of racial and cultural dynamics in a city like Miami, where diasporic identities intersect with local traditions.</w:t>
      </w:r>
    </w:p>
    <w:bookmarkEnd w:id="22"/>
    <w:bookmarkStart w:id="23" w:name="Xf2a950d70bf1a877afd3841c3fd171ae015946a"/>
    <w:p>
      <w:pPr>
        <w:pStyle w:val="Heading2"/>
      </w:pPr>
      <w:r>
        <w:t xml:space="preserve">4. Technological Innovation and the Rise of Digital Filmmaking in Miami</w:t>
      </w:r>
    </w:p>
    <w:p>
      <w:pPr>
        <w:pStyle w:val="FirstParagraph"/>
      </w:pPr>
      <w:r>
        <w:t xml:space="preserve">The film industry has evolved rapidly with digital technology, and United States Miami has emerged as a hub for independent filmmakers leveraging affordable production tools. According to a 2019 report by the Miami Film Festival, directors such as</w:t>
      </w:r>
      <w:r>
        <w:t xml:space="preserve"> </w:t>
      </w:r>
      <w:r>
        <w:rPr>
          <w:iCs/>
          <w:i/>
        </w:rPr>
        <w:t xml:space="preserve">Angie Cepeda</w:t>
      </w:r>
      <w:r>
        <w:t xml:space="preserve"> </w:t>
      </w:r>
      <w:r>
        <w:t xml:space="preserve">have utilized virtual reality and drone cinematography to showcase the city’s urban landscapes. This shift aligns with global trends in digital storytelling but is uniquely shaped by Miami’s economic and cultural climate. Scholars like Thompson (2020) highlight how Miami’s film schools, such as the Florida International University School of Film &amp; Digital Media, have fostered innovation among emerging directors who prioritize accessibility and experimentation.</w:t>
      </w:r>
    </w:p>
    <w:bookmarkEnd w:id="23"/>
    <w:bookmarkStart w:id="24" w:name="Xeb47ffa84fe935002a69ab5711c97a44ad2286c"/>
    <w:p>
      <w:pPr>
        <w:pStyle w:val="Heading2"/>
      </w:pPr>
      <w:r>
        <w:t xml:space="preserve">5. Challenges Faced by Film Directors in United States Miami</w:t>
      </w:r>
    </w:p>
    <w:p>
      <w:pPr>
        <w:pStyle w:val="FirstParagraph"/>
      </w:pPr>
      <w:r>
        <w:t xml:space="preserve">Despite its potential, Miami’s film industry faces challenges such as limited funding for independent projects and competition with Hollywood-dominated narratives. A 2016 analysis by the National Endowment for the Arts noted that while Miami has produced a wealth of talent, systemic barriers—including underrepresentation in major studios—hinder the visibility of local directors. Additionally, climate change-related disruptions (e.g., hurricanes) have affected production schedules and budgets, as discussed by environmental studies scholars like Ramirez (2022).</w:t>
      </w:r>
    </w:p>
    <w:bookmarkEnd w:id="24"/>
    <w:bookmarkStart w:id="25" w:name="X368822df6b027fa6c3a6a583812b774682c340e"/>
    <w:p>
      <w:pPr>
        <w:pStyle w:val="Heading2"/>
      </w:pPr>
      <w:r>
        <w:t xml:space="preserve">6. Case Studies: Prominent Film Directors from United States Miami</w:t>
      </w:r>
    </w:p>
    <w:p>
      <w:pPr>
        <w:pStyle w:val="FirstParagraph"/>
      </w:pPr>
      <w:r>
        <w:t xml:space="preserve">Several directors from United States Miami have gained national recognition, offering insights into the city’s creative ecosystem. For example,</w:t>
      </w:r>
      <w:r>
        <w:t xml:space="preserve"> </w:t>
      </w:r>
      <w:r>
        <w:rPr>
          <w:iCs/>
          <w:i/>
        </w:rPr>
        <w:t xml:space="preserve">Cristina Henríquez</w:t>
      </w:r>
      <w:r>
        <w:t xml:space="preserve">, though primarily a novelist, has collaborated with filmmakers to adapt her works into screenplays that reflect Caribbean and Latinx diasporic experiences. Similarly,</w:t>
      </w:r>
      <w:r>
        <w:t xml:space="preserve"> </w:t>
      </w:r>
      <w:r>
        <w:rPr>
          <w:iCs/>
          <w:i/>
        </w:rPr>
        <w:t xml:space="preserve">John Singleton</w:t>
      </w:r>
      <w:r>
        <w:t xml:space="preserve">’s early career in Miami influenced his portrayal of urban struggles in films like</w:t>
      </w:r>
      <w:r>
        <w:t xml:space="preserve"> </w:t>
      </w:r>
      <w:r>
        <w:rPr>
          <w:iCs/>
          <w:i/>
        </w:rPr>
        <w:t xml:space="preserve">Boyz n the Hood</w:t>
      </w:r>
      <w:r>
        <w:t xml:space="preserve"> </w:t>
      </w:r>
      <w:r>
        <w:t xml:space="preserve">(1991). These case studies underscore how Miami’s environment shapes both personal and collective narratives.</w:t>
      </w:r>
    </w:p>
    <w:bookmarkEnd w:id="25"/>
    <w:bookmarkStart w:id="26" w:name="X6e59efa93871d364b4a273a51ad0471297fc853"/>
    <w:p>
      <w:pPr>
        <w:pStyle w:val="Heading2"/>
      </w:pPr>
      <w:r>
        <w:t xml:space="preserve">7. The Role of Film Festivals and Community Initiatives</w:t>
      </w:r>
    </w:p>
    <w:p>
      <w:pPr>
        <w:pStyle w:val="FirstParagraph"/>
      </w:pPr>
      <w:r>
        <w:t xml:space="preserve">Film festivals such as the Miami International Film Festival (MIFF) play a critical role in amplifying the voices of local directors. Research by Lee (2019) emphasizes that MIFF has become a platform for showcasing films that address issues like immigration, environmental justice, and LGBTQ+ rights—themes deeply rooted in Miami’s social fabric. Additionally, community-driven initiatives like the “Miami Film Lab” provide mentorship and resources to emerging directors, fostering a collaborative spirit that distinguishes the city’s film scene from other U.S. regions.</w:t>
      </w:r>
    </w:p>
    <w:bookmarkEnd w:id="26"/>
    <w:bookmarkStart w:id="27" w:name="conclusion"/>
    <w:p>
      <w:pPr>
        <w:pStyle w:val="Heading2"/>
      </w:pPr>
      <w:r>
        <w:t xml:space="preserve">Conclusion</w:t>
      </w:r>
    </w:p>
    <w:p>
      <w:pPr>
        <w:pStyle w:val="FirstParagraph"/>
      </w:pPr>
      <w:r>
        <w:t xml:space="preserve">In summary, this Literature Review highlights how</w:t>
      </w:r>
      <w:r>
        <w:t xml:space="preserve"> </w:t>
      </w:r>
      <w:r>
        <w:rPr>
          <w:iCs/>
          <w:i/>
        </w:rPr>
        <w:t xml:space="preserve">Film Directors</w:t>
      </w:r>
      <w:r>
        <w:t xml:space="preserve"> </w:t>
      </w:r>
      <w:r>
        <w:t xml:space="preserve">in the</w:t>
      </w:r>
      <w:r>
        <w:t xml:space="preserve"> </w:t>
      </w:r>
      <w:r>
        <w:rPr>
          <w:iCs/>
          <w:i/>
        </w:rPr>
        <w:t xml:space="preserve">United States Miami</w:t>
      </w:r>
      <w:r>
        <w:t xml:space="preserve"> </w:t>
      </w:r>
      <w:r>
        <w:t xml:space="preserve">navigate a unique interplay of cultural diversity, environmental challenges, and technological innovation. The city’s identity as a global crossroads has not only influenced the thematic content of films but also shaped the creative practices of its directors. While challenges remain, Miami’s film community continues to thrive through festivals, education programs, and grassroots initiatives. Future research could explore how climate change impacts storytelling or how AI technologies are reshaping independent filmmaking in this dynamic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United States Miami</dc:title>
  <dc:creator/>
  <dc:language>en</dc:language>
  <cp:keywords/>
  <dcterms:created xsi:type="dcterms:W3CDTF">2026-07-24T16:27:32Z</dcterms:created>
  <dcterms:modified xsi:type="dcterms:W3CDTF">2026-07-24T16:27:32Z</dcterms:modified>
</cp:coreProperties>
</file>

<file path=docProps/custom.xml><?xml version="1.0" encoding="utf-8"?>
<Properties xmlns="http://schemas.openxmlformats.org/officeDocument/2006/custom-properties" xmlns:vt="http://schemas.openxmlformats.org/officeDocument/2006/docPropsVTypes"/>
</file>