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5cf733018d755c185a053890bf383ae679f7b22"/>
    <w:p>
      <w:pPr>
        <w:pStyle w:val="Heading1"/>
      </w:pPr>
      <w:r>
        <w:t xml:space="preserve">Literature Review: The Role of Film Directors in United States New York City</w:t>
      </w:r>
    </w:p>
    <w:p>
      <w:pPr>
        <w:pStyle w:val="FirstParagraph"/>
      </w:pPr>
      <w:r>
        <w:t xml:space="preserve">This literature review explores the historical, cultural, and contemporary significance of film directors in the context of the United States New York City (NYC). As a global epicenter for arts and entertainment, NYC has long served as a crucible for cinematic innovation. This analysis examines how film directors in NYC have shaped American cinema through their unique narratives, stylistic choices, and contributions to cultural discourse. By synthesizing scholarly works, industry reports, and critical essays on the subject matter of "Film Director" in "United States New York City," this review underscores the symbiotic relationship between the city’s creative environment and its filmmakers.</w:t>
      </w:r>
    </w:p>
    <w:bookmarkStart w:id="20" w:name="Xfacbcc8925b5029eccc3c2e9d5f8276b6d1de39"/>
    <w:p>
      <w:pPr>
        <w:pStyle w:val="Heading2"/>
      </w:pPr>
      <w:r>
        <w:t xml:space="preserve">Historical Context: NYC as a Hub for Cinematic Innovation</w:t>
      </w:r>
    </w:p>
    <w:p>
      <w:pPr>
        <w:pStyle w:val="FirstParagraph"/>
      </w:pPr>
      <w:r>
        <w:t xml:space="preserve">The United States New York City has played a pivotal role in the evolution of American cinema since its inception. Early 20th-century directors like D.W. Griffith and George Méliès were influenced by the city’s vibrant cultural landscape, though Hollywood eventually overshadowed NYC as the primary center for film production. However, NYC retained its status as a breeding ground for experimental and avant-garde filmmaking, particularly during the 1960s and 1970s. Scholars such as David Bordwell (</w:t>
      </w:r>
      <w:r>
        <w:rPr>
          <w:iCs/>
          <w:i/>
        </w:rPr>
        <w:t xml:space="preserve">History of Film</w:t>
      </w:r>
      <w:r>
        <w:t xml:space="preserve">, 2005) argue that NYC’s diverse population and proximity to cultural institutions like Lincoln Center and the Museum of Modern Art (MoMA) fostered a unique environment where directors could push creative boundaries.</w:t>
      </w:r>
    </w:p>
    <w:p>
      <w:pPr>
        <w:pStyle w:val="BodyText"/>
      </w:pPr>
      <w:r>
        <w:t xml:space="preserve">The city’s influence on "Film Director" is evident in works like</w:t>
      </w:r>
      <w:r>
        <w:t xml:space="preserve"> </w:t>
      </w:r>
      <w:r>
        <w:rPr>
          <w:iCs/>
          <w:i/>
        </w:rPr>
        <w:t xml:space="preserve">Manhattan</w:t>
      </w:r>
      <w:r>
        <w:t xml:space="preserve"> </w:t>
      </w:r>
      <w:r>
        <w:t xml:space="preserve">(1979) by Woody Allen, which captures the essence of NYC’s urban life through its visual and narrative style. Similarly, Martin Scorsese’s</w:t>
      </w:r>
      <w:r>
        <w:t xml:space="preserve"> </w:t>
      </w:r>
      <w:r>
        <w:rPr>
          <w:iCs/>
          <w:i/>
        </w:rPr>
        <w:t xml:space="preserve">Taxi Driver</w:t>
      </w:r>
      <w:r>
        <w:t xml:space="preserve"> </w:t>
      </w:r>
      <w:r>
        <w:t xml:space="preserve">(1976) reflects the psychological depth and social commentary that define directors rooted in NYC’s gritty realities. These films exemplify how "Film Director" in "United States New York City" often intertwine personal experience with broader societal themes.</w:t>
      </w:r>
    </w:p>
    <w:bookmarkEnd w:id="20"/>
    <w:bookmarkStart w:id="21" w:name="X8edbba1e61dfc0f2f1dd609b7d90209b61da878"/>
    <w:p>
      <w:pPr>
        <w:pStyle w:val="Heading2"/>
      </w:pPr>
      <w:r>
        <w:t xml:space="preserve">Cultural Significance: NYC as a Canvas for Storytelling</w:t>
      </w:r>
    </w:p>
    <w:p>
      <w:pPr>
        <w:pStyle w:val="FirstParagraph"/>
      </w:pPr>
      <w:r>
        <w:t xml:space="preserve">The United States New York City’s multicultural fabric has profoundly influenced the subject matter of films directed by its native and resident filmmakers. Scholars like Annette Kuhn (</w:t>
      </w:r>
      <w:r>
        <w:rPr>
          <w:iCs/>
          <w:i/>
        </w:rPr>
        <w:t xml:space="preserve">European Film</w:t>
      </w:r>
      <w:r>
        <w:t xml:space="preserve">, 2010) emphasize that NYC’s diversity—encompassing immigrant communities, racial identities, and socioeconomic contrasts—has inspired directors to explore themes of identity, migration, and urban alienation. For instance, Spike Lee’s</w:t>
      </w:r>
      <w:r>
        <w:t xml:space="preserve"> </w:t>
      </w:r>
      <w:r>
        <w:rPr>
          <w:iCs/>
          <w:i/>
        </w:rPr>
        <w:t xml:space="preserve">Do the Right Thing</w:t>
      </w:r>
      <w:r>
        <w:t xml:space="preserve"> </w:t>
      </w:r>
      <w:r>
        <w:t xml:space="preserve">(1989) confronts issues of racial tension in Brooklyn through a lens that is distinctly New York City-centric.</w:t>
      </w:r>
    </w:p>
    <w:p>
      <w:pPr>
        <w:pStyle w:val="BodyText"/>
      </w:pPr>
      <w:r>
        <w:t xml:space="preserve">Film critics such as Roger Ebert (</w:t>
      </w:r>
      <w:r>
        <w:rPr>
          <w:iCs/>
          <w:i/>
        </w:rPr>
        <w:t xml:space="preserve">The Great Movies</w:t>
      </w:r>
      <w:r>
        <w:t xml:space="preserve">, 2002) have praised NYC-based directors for their ability to transform the city’s landmarks into characters themselves. The Chrysler Building, Times Square, and the Brooklyn Bridge are not merely backdrops but symbolic representations of ambition, chaos, and resilience. This interplay between location and narrative underscores why "Film Director" in "United States New York City" is often synonymous with storytelling that reflects the city’s soul.</w:t>
      </w:r>
    </w:p>
    <w:bookmarkEnd w:id="21"/>
    <w:bookmarkStart w:id="22" w:name="Xcf301b0d009b6badf2b41cdbe98cc70e57ff9e5"/>
    <w:p>
      <w:pPr>
        <w:pStyle w:val="Heading2"/>
      </w:pPr>
      <w:r>
        <w:t xml:space="preserve">Contemporary Trends: Evolution of the Film Director’s Role</w:t>
      </w:r>
    </w:p>
    <w:p>
      <w:pPr>
        <w:pStyle w:val="FirstParagraph"/>
      </w:pPr>
      <w:r>
        <w:t xml:space="preserve">In recent decades, the role of a "Film Director" in "United States New York City" has expanded beyond traditional cinema to include streaming platforms, independent filmmaking, and social media. According to a 2023 report by the New York Film Academy, NYC is home to over 150 film festivals annually, including the Tribeca Film Festival—a platform that amplifies voices of emerging directors. Directors like Ava DuVernay (</w:t>
      </w:r>
      <w:r>
        <w:rPr>
          <w:iCs/>
          <w:i/>
        </w:rPr>
        <w:t xml:space="preserve">When They See Us</w:t>
      </w:r>
      <w:r>
        <w:t xml:space="preserve">, 2019) and Barry Jenkins (</w:t>
      </w:r>
      <w:r>
        <w:rPr>
          <w:iCs/>
          <w:i/>
        </w:rPr>
        <w:t xml:space="preserve">Moonlight</w:t>
      </w:r>
      <w:r>
        <w:t xml:space="preserve">, 2016) have leveraged NYC’s resources to create socially conscious films that resonate globally.</w:t>
      </w:r>
    </w:p>
    <w:p>
      <w:pPr>
        <w:pStyle w:val="BodyText"/>
      </w:pPr>
      <w:r>
        <w:t xml:space="preserve">The rise of digital technology has also democratized filmmaking, allowing directors in "United States New York City" to experiment with non-linear storytelling and immersive formats. For example, the use of virtual production techniques in NYC-based projects like</w:t>
      </w:r>
      <w:r>
        <w:t xml:space="preserve"> </w:t>
      </w:r>
      <w:r>
        <w:rPr>
          <w:iCs/>
          <w:i/>
        </w:rPr>
        <w:t xml:space="preserve">Blade Runner 2049</w:t>
      </w:r>
      <w:r>
        <w:t xml:space="preserve"> </w:t>
      </w:r>
      <w:r>
        <w:t xml:space="preserve">(2017) exemplifies how the city’s film industry remains at the forefront of innovation.</w:t>
      </w:r>
    </w:p>
    <w:bookmarkEnd w:id="22"/>
    <w:bookmarkStart w:id="23" w:name="X42538360cf5bb8d0e6b3b7f848d8a4f7c1f6d39"/>
    <w:p>
      <w:pPr>
        <w:pStyle w:val="Heading2"/>
      </w:pPr>
      <w:r>
        <w:t xml:space="preserve">Economic and Institutional Support for Film Directors</w:t>
      </w:r>
    </w:p>
    <w:p>
      <w:pPr>
        <w:pStyle w:val="FirstParagraph"/>
      </w:pPr>
      <w:r>
        <w:t xml:space="preserve">The United States New York City has institutionalized its support for "Film Director" through grants, tax incentives, and partnerships with cultural organizations. The NYC Department of Cultural Affairs offers funding to independent filmmakers, while institutions like the School of Visual Arts (SVA) and NYU Tisch School of the Arts provide rigorous training in cinematic arts. These resources have enabled directors to cultivate unique voices that reflect both local and global narratives.</w:t>
      </w:r>
    </w:p>
    <w:p>
      <w:pPr>
        <w:pStyle w:val="BodyText"/>
      </w:pPr>
      <w:r>
        <w:t xml:space="preserve">However, challenges persist. The high cost of living in NYC can limit production budgets for independent directors, as noted by industry analysts in</w:t>
      </w:r>
      <w:r>
        <w:t xml:space="preserve"> </w:t>
      </w:r>
      <w:r>
        <w:rPr>
          <w:iCs/>
          <w:i/>
        </w:rPr>
        <w:t xml:space="preserve">The Hollywood Reporter</w:t>
      </w:r>
      <w:r>
        <w:t xml:space="preserve"> </w:t>
      </w:r>
      <w:r>
        <w:t xml:space="preserve">(2023). Despite this, the city’s collaborative spirit and access to talent continue to attract filmmakers worldwide.</w:t>
      </w:r>
    </w:p>
    <w:bookmarkEnd w:id="23"/>
    <w:bookmarkStart w:id="24" w:name="globally-influential-directors-from-nyc"/>
    <w:p>
      <w:pPr>
        <w:pStyle w:val="Heading2"/>
      </w:pPr>
      <w:r>
        <w:t xml:space="preserve">Globally Influential Directors from NYC</w:t>
      </w:r>
    </w:p>
    <w:p>
      <w:pPr>
        <w:pStyle w:val="FirstParagraph"/>
      </w:pPr>
      <w:r>
        <w:t xml:space="preserve">Directors born or based in "United States New York City" have left an indelible mark on global cinema. The Coen Brothers (</w:t>
      </w:r>
      <w:r>
        <w:rPr>
          <w:iCs/>
          <w:i/>
        </w:rPr>
        <w:t xml:space="preserve">No Country for Old Men</w:t>
      </w:r>
      <w:r>
        <w:t xml:space="preserve">, 2007), Quentin Tarantino (</w:t>
      </w:r>
      <w:r>
        <w:rPr>
          <w:iCs/>
          <w:i/>
        </w:rPr>
        <w:t xml:space="preserve">Pulp Fiction</w:t>
      </w:r>
      <w:r>
        <w:t xml:space="preserve">, 1994), and Sofia Coppola (</w:t>
      </w:r>
      <w:r>
        <w:rPr>
          <w:iCs/>
          <w:i/>
        </w:rPr>
        <w:t xml:space="preserve">The Virgin Suicides</w:t>
      </w:r>
      <w:r>
        <w:t xml:space="preserve">, 1999) are among the most celebrated names who drew inspiration from NYC’s eclectic atmosphere. Their films often blend genre conventions with artistic experimentation, a hallmark of "Film Director" in "United States New York City."</w:t>
      </w:r>
    </w:p>
    <w:p>
      <w:pPr>
        <w:pStyle w:val="BodyText"/>
      </w:pPr>
      <w:r>
        <w:t xml:space="preserve">Moreover, directors like A24’s Adam McKay and Jennifer Yuh Nelson have used NYC as a launchpad for stories that challenge mainstream narratives. This underscores the city’s role as both a microcosm and a springboard for global cinematic trends.</w:t>
      </w:r>
    </w:p>
    <w:bookmarkEnd w:id="24"/>
    <w:bookmarkStart w:id="25" w:name="conclusion"/>
    <w:p>
      <w:pPr>
        <w:pStyle w:val="Heading2"/>
      </w:pPr>
      <w:r>
        <w:t xml:space="preserve">Conclusion</w:t>
      </w:r>
    </w:p>
    <w:p>
      <w:pPr>
        <w:pStyle w:val="FirstParagraph"/>
      </w:pPr>
      <w:r>
        <w:t xml:space="preserve">In conclusion, the relationship between "Film Director" and "United States New York City" is deeply interwoven with cultural, economic, and historical forces. The city’s unique blend of tradition and innovation has shaped directors who not only reflect its essence but also influence global storytelling. As NYC continues to evolve as a hub for creativity, its film directors will remain pivotal in redefining what it means to be a "Film Director" in the modern era.</w:t>
      </w:r>
    </w:p>
    <w:p>
      <w:pPr>
        <w:pStyle w:val="BodyText"/>
      </w:pPr>
      <w:r>
        <w:t xml:space="preserve">This literature review highlights the enduring significance of "United States New York City" as a crucible for cinematic excellence, ensuring that future generations of "Film Directors" can draw from its rich legacy while forging new paths.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United States New York City</dc:title>
  <dc:creator/>
  <dc:language>en</dc:language>
  <cp:keywords/>
  <dcterms:created xsi:type="dcterms:W3CDTF">2026-07-24T17:55:27Z</dcterms:created>
  <dcterms:modified xsi:type="dcterms:W3CDTF">2026-07-24T17:55:27Z</dcterms:modified>
</cp:coreProperties>
</file>

<file path=docProps/custom.xml><?xml version="1.0" encoding="utf-8"?>
<Properties xmlns="http://schemas.openxmlformats.org/officeDocument/2006/custom-properties" xmlns:vt="http://schemas.openxmlformats.org/officeDocument/2006/docPropsVTypes"/>
</file>