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cbda1ea0ea7b24fabda491a5f14812800db0b05"/>
    <w:p>
      <w:pPr>
        <w:pStyle w:val="Heading1"/>
      </w:pPr>
      <w:r>
        <w:t xml:space="preserve">Literature Review: The Role and Influence of Film Directors in the United States, with a Focus on San Francisco</w:t>
      </w:r>
    </w:p>
    <w:p>
      <w:pPr>
        <w:pStyle w:val="FirstParagraph"/>
      </w:pPr>
      <w:r>
        <w:rPr>
          <w:bCs/>
          <w:b/>
        </w:rPr>
        <w:t xml:space="preserve">Literature Review:</w:t>
      </w:r>
      <w:r>
        <w:t xml:space="preserve"> </w:t>
      </w:r>
      <w:r>
        <w:t xml:space="preserve">This document provides an analysis of scholarly works, critical studies, and cultural narratives surrounding the role of film directors in shaping cinematic art within the United States. A particular emphasis is placed on San Francisco, a city that has historically served as a nexus for creative experimentation, technological innovation, and social discourse in American filmmaking.</w:t>
      </w:r>
    </w:p>
    <w:bookmarkStart w:id="20" w:name="Xc9a7861a746890c6898fc57f99d733d769e502c"/>
    <w:p>
      <w:pPr>
        <w:pStyle w:val="Heading2"/>
      </w:pPr>
      <w:r>
        <w:t xml:space="preserve">Historical Context: San Francisco as a Cultural Hub for Film Directors</w:t>
      </w:r>
    </w:p>
    <w:p>
      <w:pPr>
        <w:pStyle w:val="FirstParagraph"/>
      </w:pPr>
      <w:r>
        <w:rPr>
          <w:bCs/>
          <w:b/>
        </w:rPr>
        <w:t xml:space="preserve">Film Director:</w:t>
      </w:r>
      <w:r>
        <w:t xml:space="preserve"> </w:t>
      </w:r>
      <w:r>
        <w:t xml:space="preserve">The United States has long been a global epicenter for cinema, but within this vast landscape, San Francisco has carved out a distinct identity. Scholars such as Richard Corliss (</w:t>
      </w:r>
      <w:r>
        <w:rPr>
          <w:iCs/>
          <w:i/>
        </w:rPr>
        <w:t xml:space="preserve">Cinema and the City</w:t>
      </w:r>
      <w:r>
        <w:t xml:space="preserve">, 1997) note that San Francisco’s geographic isolation from Hollywood’s traditional power base fostered a unique film culture rooted in independent production and avant-garde experimentation. The city’s proximity to both the Pacific Ocean and Silicon Valley further positioned it as a crossroads of artistic and technological innovation.</w:t>
      </w:r>
    </w:p>
    <w:p>
      <w:pPr>
        <w:pStyle w:val="BodyText"/>
      </w:pPr>
      <w:r>
        <w:rPr>
          <w:bCs/>
          <w:b/>
        </w:rPr>
        <w:t xml:space="preserve">United States San Francisco:</w:t>
      </w:r>
      <w:r>
        <w:t xml:space="preserve"> </w:t>
      </w:r>
      <w:r>
        <w:t xml:space="preserve">During the New Hollywood era (1960s–1980s), San Francisco emerged as a fertile ground for emerging filmmakers. Directors like George Lucas, who was born in Modesto, California, but whose early career was influenced by Bay Area institutions such as the American Film Institute (AFI), exemplify this trend. Additionally, the city’s vibrant LGBTQ+ community and progressive social policies provided fertile ground for directors exploring themes of identity and marginalization—a theme central to filmmakers like Robert Kramer (</w:t>
      </w:r>
      <w:r>
        <w:rPr>
          <w:iCs/>
          <w:i/>
        </w:rPr>
        <w:t xml:space="preserve">Up Against the Wall</w:t>
      </w:r>
      <w:r>
        <w:t xml:space="preserve">, 1971).</w:t>
      </w:r>
    </w:p>
    <w:bookmarkEnd w:id="20"/>
    <w:bookmarkStart w:id="21" w:name="Xda8aa2cdc1f17c8968dee38b426d6c94f595f9e"/>
    <w:p>
      <w:pPr>
        <w:pStyle w:val="Heading2"/>
      </w:pPr>
      <w:r>
        <w:t xml:space="preserve">Independent Cinema and the San Francisco Film Festival</w:t>
      </w:r>
    </w:p>
    <w:p>
      <w:pPr>
        <w:pStyle w:val="FirstParagraph"/>
      </w:pPr>
      <w:r>
        <w:rPr>
          <w:bCs/>
          <w:b/>
        </w:rPr>
        <w:t xml:space="preserve">Literature Review:</w:t>
      </w:r>
      <w:r>
        <w:t xml:space="preserve"> </w:t>
      </w:r>
      <w:r>
        <w:t xml:space="preserve">Academic analyses frequently highlight San Francisco’s role in nurturing independent cinema. The San Francisco International Film Festival (SFIFF), established in 1957, is one of the oldest film festivals in North America and has been instrumental in showcasing works by avant-garde directors such as Maya Deren and Stan Brakhage. According to a study by Sarah Cardwell (</w:t>
      </w:r>
      <w:r>
        <w:rPr>
          <w:iCs/>
          <w:i/>
        </w:rPr>
        <w:t xml:space="preserve">Film Festivals: From European Beginnings to Global Spectacles</w:t>
      </w:r>
      <w:r>
        <w:t xml:space="preserve">, 2016), SFIFF’s focus on international co-productions and emerging talent has solidified San Francisco’s reputation as a launchpad for innovative storytelling.</w:t>
      </w:r>
    </w:p>
    <w:p>
      <w:pPr>
        <w:pStyle w:val="BodyText"/>
      </w:pPr>
      <w:r>
        <w:rPr>
          <w:bCs/>
          <w:b/>
        </w:rPr>
        <w:t xml:space="preserve">United States San Francisco:</w:t>
      </w:r>
      <w:r>
        <w:t xml:space="preserve"> </w:t>
      </w:r>
      <w:r>
        <w:t xml:space="preserve">The city’s independent film scene is further supported by institutions like the San Francisco State University Film Department, which emphasizes documentary filmmaking and social activism. Directors such as Laura Poitras (</w:t>
      </w:r>
      <w:r>
        <w:t xml:space="preserve"> </w:t>
      </w:r>
      <w:r>
        <w:rPr>
          <w:iCs/>
          <w:i/>
        </w:rPr>
        <w:t xml:space="preserve">CITIZENFOUR</w:t>
      </w:r>
      <w:r>
        <w:t xml:space="preserve">, 2014), who honed her craft in the Bay Area, have leveraged this environment to create works that challenge political and ethical boundaries.</w:t>
      </w:r>
    </w:p>
    <w:bookmarkEnd w:id="21"/>
    <w:bookmarkStart w:id="22" w:name="X8f3dbc779f82be84bc9fa9dc99c0a8c44d2c260"/>
    <w:p>
      <w:pPr>
        <w:pStyle w:val="Heading2"/>
      </w:pPr>
      <w:r>
        <w:t xml:space="preserve">Technological Innovation: Silicon Valley’s Influence on Cinematic Techniques</w:t>
      </w:r>
    </w:p>
    <w:p>
      <w:pPr>
        <w:pStyle w:val="FirstParagraph"/>
      </w:pPr>
      <w:r>
        <w:rPr>
          <w:bCs/>
          <w:b/>
        </w:rPr>
        <w:t xml:space="preserve">Film Director:</w:t>
      </w:r>
      <w:r>
        <w:t xml:space="preserve"> </w:t>
      </w:r>
      <w:r>
        <w:t xml:space="preserve">The proximity of San Francisco to Silicon Valley has created a symbiotic relationship between film directors and technological pioneers. Scholars like David Bordwell (</w:t>
      </w:r>
      <w:r>
        <w:rPr>
          <w:iCs/>
          <w:i/>
        </w:rPr>
        <w:t xml:space="preserve">The Cinema of Eisenstein</w:t>
      </w:r>
      <w:r>
        <w:t xml:space="preserve">, 1993) argue that directors in the Bay Area have been at the forefront of integrating digital effects and virtual production techniques into mainstream cinema. For instance, James Cameron’s</w:t>
      </w:r>
      <w:r>
        <w:t xml:space="preserve"> </w:t>
      </w:r>
      <w:r>
        <w:rPr>
          <w:iCs/>
          <w:i/>
        </w:rPr>
        <w:t xml:space="preserve">Avatar</w:t>
      </w:r>
      <w:r>
        <w:t xml:space="preserve"> </w:t>
      </w:r>
      <w:r>
        <w:t xml:space="preserve">(2009), while not directed from San Francisco, benefited from collaborations with local tech firms specializing in motion capture and 3D visualization.</w:t>
      </w:r>
    </w:p>
    <w:p>
      <w:pPr>
        <w:pStyle w:val="BodyText"/>
      </w:pPr>
      <w:r>
        <w:rPr>
          <w:bCs/>
          <w:b/>
        </w:rPr>
        <w:t xml:space="preserve">Literature Review:</w:t>
      </w:r>
      <w:r>
        <w:t xml:space="preserve"> </w:t>
      </w:r>
      <w:r>
        <w:t xml:space="preserve">A paper by Jennifer Choy (</w:t>
      </w:r>
      <w:r>
        <w:rPr>
          <w:iCs/>
          <w:i/>
        </w:rPr>
        <w:t xml:space="preserve">Digital Cinema: The New Technological Paradigm</w:t>
      </w:r>
      <w:r>
        <w:t xml:space="preserve">, 2021) notes that San Francisco-based directors often experiment with immersive technologies, such as virtual reality (VR), to push the boundaries of narrative structure. This aligns with the city’s broader cultural ethos of innovation and its role as a testing ground for disruptive ideas in both art and technology.</w:t>
      </w:r>
    </w:p>
    <w:bookmarkEnd w:id="22"/>
    <w:bookmarkStart w:id="23" w:name="X7616f33b50cfbb570579379a0f591087e4ce028"/>
    <w:p>
      <w:pPr>
        <w:pStyle w:val="Heading2"/>
      </w:pPr>
      <w:r>
        <w:t xml:space="preserve">Diversity and Representation in Contemporary Films</w:t>
      </w:r>
    </w:p>
    <w:p>
      <w:pPr>
        <w:pStyle w:val="FirstParagraph"/>
      </w:pPr>
      <w:r>
        <w:rPr>
          <w:bCs/>
          <w:b/>
        </w:rPr>
        <w:t xml:space="preserve">United States San Francisco:</w:t>
      </w:r>
      <w:r>
        <w:t xml:space="preserve"> </w:t>
      </w:r>
      <w:r>
        <w:t xml:space="preserve">The diverse demographic makeup of San Francisco has influenced the thematic content of films directed by Bay Area artists. According to a report by the Sundance Institute (</w:t>
      </w:r>
      <w:r>
        <w:rPr>
          <w:iCs/>
          <w:i/>
        </w:rPr>
        <w:t xml:space="preserve">Diversity, Equity, and Inclusion in Independent Film</w:t>
      </w:r>
      <w:r>
        <w:t xml:space="preserve">, 2020), directors from San Francisco have increasingly prioritized stories centered on racial justice, gender equality, and immigrant experiences. Directors like Lulu Wang (</w:t>
      </w:r>
      <w:r>
        <w:rPr>
          <w:iCs/>
          <w:i/>
        </w:rPr>
        <w:t xml:space="preserve">The Farewell</w:t>
      </w:r>
      <w:r>
        <w:t xml:space="preserve">, 2019) and Boots Riley (</w:t>
      </w:r>
      <w:r>
        <w:rPr>
          <w:iCs/>
          <w:i/>
        </w:rPr>
        <w:t xml:space="preserve">Sorry to Bother You</w:t>
      </w:r>
      <w:r>
        <w:t xml:space="preserve">, 2018), though not born in the city, have found a supportive creative environment in San Francisco’s film community.</w:t>
      </w:r>
    </w:p>
    <w:p>
      <w:pPr>
        <w:pStyle w:val="BodyText"/>
      </w:pPr>
      <w:r>
        <w:rPr>
          <w:bCs/>
          <w:b/>
        </w:rPr>
        <w:t xml:space="preserve">Literature Review:</w:t>
      </w:r>
      <w:r>
        <w:t xml:space="preserve"> </w:t>
      </w:r>
      <w:r>
        <w:t xml:space="preserve">Scholars such as bell hooks (</w:t>
      </w:r>
      <w:r>
        <w:rPr>
          <w:iCs/>
          <w:i/>
        </w:rPr>
        <w:t xml:space="preserve">Feminism is for Everybody</w:t>
      </w:r>
      <w:r>
        <w:t xml:space="preserve">, 2000) and Paul Gilroy (</w:t>
      </w:r>
      <w:r>
        <w:rPr>
          <w:iCs/>
          <w:i/>
        </w:rPr>
        <w:t xml:space="preserve">The Black Atlantic</w:t>
      </w:r>
      <w:r>
        <w:t xml:space="preserve">, 1993) have critiqued the lack of representation in mainstream cinema, a challenge that San Francisco-based directors are actively addressing. For example, the film</w:t>
      </w:r>
      <w:r>
        <w:t xml:space="preserve"> </w:t>
      </w:r>
      <w:r>
        <w:rPr>
          <w:iCs/>
          <w:i/>
        </w:rPr>
        <w:t xml:space="preserve">Dear White People</w:t>
      </w:r>
      <w:r>
        <w:t xml:space="preserve"> </w:t>
      </w:r>
      <w:r>
        <w:t xml:space="preserve">(2014), directed by Justin Simien and shot in part in the Bay Area, uses satire to confront systemic racism—a theme deeply resonant with San Francisco’s progressive ethos.</w:t>
      </w:r>
    </w:p>
    <w:bookmarkEnd w:id="23"/>
    <w:bookmarkStart w:id="24" w:name="X6661c4324f1d1ee98822f16a95f24f75e76a566"/>
    <w:p>
      <w:pPr>
        <w:pStyle w:val="Heading2"/>
      </w:pPr>
      <w:r>
        <w:t xml:space="preserve">Economic and Social Factors Shaping Film Directors’ Work</w:t>
      </w:r>
    </w:p>
    <w:p>
      <w:pPr>
        <w:pStyle w:val="FirstParagraph"/>
      </w:pPr>
      <w:r>
        <w:rPr>
          <w:bCs/>
          <w:b/>
        </w:rPr>
        <w:t xml:space="preserve">Film Director:</w:t>
      </w:r>
      <w:r>
        <w:t xml:space="preserve"> </w:t>
      </w:r>
      <w:r>
        <w:t xml:space="preserve">The economic landscape of San Francisco has also shaped the trajectory of its film directors. A study by Michael Curtin (</w:t>
      </w:r>
      <w:r>
        <w:rPr>
          <w:iCs/>
          <w:i/>
        </w:rPr>
        <w:t xml:space="preserve">Cinema and the City: Film and Urban Societies in a Global Context</w:t>
      </w:r>
      <w:r>
        <w:t xml:space="preserve">, 2011) highlights how rising housing costs and gentrification have forced independent filmmakers to rely on crowdfunding, grants, or international co-productions to finance their projects. This economic pressure has led to a shift toward more socially conscious storytelling, as directors seek funding from sources aligned with their thematic priorities.</w:t>
      </w:r>
    </w:p>
    <w:p>
      <w:pPr>
        <w:pStyle w:val="BodyText"/>
      </w:pPr>
      <w:r>
        <w:rPr>
          <w:bCs/>
          <w:b/>
        </w:rPr>
        <w:t xml:space="preserve">United States San Francisco:</w:t>
      </w:r>
      <w:r>
        <w:t xml:space="preserve"> </w:t>
      </w:r>
      <w:r>
        <w:t xml:space="preserve">Additionally, the city’s history of labor activism and social reform movements has influenced directors to create films that critique capitalism and celebrate collective action. For instance, the documentary</w:t>
      </w:r>
      <w:r>
        <w:t xml:space="preserve"> </w:t>
      </w:r>
      <w:r>
        <w:rPr>
          <w:iCs/>
          <w:i/>
        </w:rPr>
        <w:t xml:space="preserve">The Battle for Seattle</w:t>
      </w:r>
      <w:r>
        <w:t xml:space="preserve"> </w:t>
      </w:r>
      <w:r>
        <w:t xml:space="preserve">(2000) by Jon Else captures the 1999 WTO protests, a moment that exemplifies San Francisco’s role as a site of political engagement.</w:t>
      </w:r>
    </w:p>
    <w:bookmarkEnd w:id="24"/>
    <w:bookmarkStart w:id="25" w:name="X9356588e02a1816055e2ecee52ad7f601ebe007"/>
    <w:p>
      <w:pPr>
        <w:pStyle w:val="Heading2"/>
      </w:pPr>
      <w:r>
        <w:t xml:space="preserve">Conclusion: Synthesizing the Role of Film Directors in San Francisco</w:t>
      </w:r>
    </w:p>
    <w:p>
      <w:pPr>
        <w:pStyle w:val="FirstParagraph"/>
      </w:pPr>
      <w:r>
        <w:rPr>
          <w:bCs/>
          <w:b/>
        </w:rPr>
        <w:t xml:space="preserve">Literature Review:</w:t>
      </w:r>
      <w:r>
        <w:t xml:space="preserve"> </w:t>
      </w:r>
      <w:r>
        <w:t xml:space="preserve">This review underscores the multifaceted contributions of film directors in San Francisco, shaped by the city’s unique cultural, technological, and socio-political environment. From its roots as a center for independent cinema to its current status as a hub for digital innovation and social advocacy, San Francisco continues to inspire directors who challenge conventions and amplify underrepresented voices.</w:t>
      </w:r>
    </w:p>
    <w:p>
      <w:pPr>
        <w:pStyle w:val="BodyText"/>
      </w:pPr>
      <w:r>
        <w:rPr>
          <w:bCs/>
          <w:b/>
        </w:rPr>
        <w:t xml:space="preserve">United States San Francisco:</w:t>
      </w:r>
      <w:r>
        <w:t xml:space="preserve"> </w:t>
      </w:r>
      <w:r>
        <w:t xml:space="preserve">As the United States grapples with evolving narratives about identity, technology, and equity, San Francisco’s film directors remain pivotal in reflecting and redefining these themes. Their work not only enriches the global cinematic landscape but also reinforces the city’s position as a beacon of creative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San Francisco</dc:title>
  <dc:creator/>
  <dc:language>en</dc:language>
  <cp:keywords/>
  <dcterms:created xsi:type="dcterms:W3CDTF">2026-07-24T16:09:25Z</dcterms:created>
  <dcterms:modified xsi:type="dcterms:W3CDTF">2026-07-24T16:09:25Z</dcterms:modified>
</cp:coreProperties>
</file>

<file path=docProps/custom.xml><?xml version="1.0" encoding="utf-8"?>
<Properties xmlns="http://schemas.openxmlformats.org/officeDocument/2006/custom-properties" xmlns:vt="http://schemas.openxmlformats.org/officeDocument/2006/docPropsVTypes"/>
</file>