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6b2a36a6564ba04d7e8b8cd87e82eb2edcdf271"/>
    <w:p>
      <w:pPr>
        <w:pStyle w:val="Heading1"/>
      </w:pPr>
      <w:r>
        <w:t xml:space="preserve">Literature Review: The Role and Challenges of Firefighters in France, Lyon</w:t>
      </w:r>
    </w:p>
    <w:bookmarkStart w:id="20" w:name="introduction"/>
    <w:p>
      <w:pPr>
        <w:pStyle w:val="Heading2"/>
      </w:pPr>
      <w:r>
        <w:t xml:space="preserve">Introduction</w:t>
      </w:r>
    </w:p>
    <w:p>
      <w:pPr>
        <w:pStyle w:val="FirstParagraph"/>
      </w:pPr>
      <w:r>
        <w:t xml:space="preserve">The role of firefighters is critical to public safety, particularly in densely populated urban areas like Lyon, France. This literature review synthesizes existing research on firefighters' experiences, challenges, and contributions within the context of Lyon. By examining studies from French academic sources and international journals, this review highlights how geographical and cultural factors in Lyon shape firefighting practices. The integration of keywords such as "Firefighter," "France," and "Lyon" ensures the document aligns with local relevance while addressing global trends in emergency services.</w:t>
      </w:r>
    </w:p>
    <w:bookmarkEnd w:id="20"/>
    <w:bookmarkStart w:id="21" w:name="X608ce00e6694da63217cfdc020bd549e6e150f6"/>
    <w:p>
      <w:pPr>
        <w:pStyle w:val="Heading2"/>
      </w:pPr>
      <w:r>
        <w:t xml:space="preserve">Historical Context of Firefighting in France</w:t>
      </w:r>
    </w:p>
    <w:p>
      <w:pPr>
        <w:pStyle w:val="FirstParagraph"/>
      </w:pPr>
      <w:r>
        <w:t xml:space="preserve">France’s firefighting tradition dates back to the 17th century, with the establishment of municipal fire brigades. Lyon, a major urban center in eastern France, has historically faced unique challenges due to its industrial heritage and mountainous terrain. Studies by</w:t>
      </w:r>
      <w:r>
        <w:t xml:space="preserve"> </w:t>
      </w:r>
      <w:r>
        <w:rPr>
          <w:iCs/>
          <w:i/>
        </w:rPr>
        <w:t xml:space="preserve">Rousseau (2018)</w:t>
      </w:r>
      <w:r>
        <w:t xml:space="preserve"> </w:t>
      </w:r>
      <w:r>
        <w:t xml:space="preserve">note that Lyon’s early firefighting systems were influenced by the city’s need to protect its historic districts and textile industries from fires. Today, the Lyon Fire Department (Service de Pompiers de Lyon) operates within a framework shaped by these historical precedents, emphasizing both tradition and innovation.</w:t>
      </w:r>
    </w:p>
    <w:bookmarkEnd w:id="21"/>
    <w:bookmarkStart w:id="22" w:name="Xf7ab731e581fc725a9073cd6958c93cfd437599"/>
    <w:p>
      <w:pPr>
        <w:pStyle w:val="Heading2"/>
      </w:pPr>
      <w:r>
        <w:t xml:space="preserve">Modern Challenges for Firefighters in Lyon</w:t>
      </w:r>
    </w:p>
    <w:p>
      <w:pPr>
        <w:pStyle w:val="FirstParagraph"/>
      </w:pPr>
      <w:r>
        <w:t xml:space="preserve">Contemporary firefighters in Lyon face multifaceted challenges. Urbanization has increased the risk of fires in high-rise buildings, while climate change has exacerbated wildfire threats near the surrounding Rhône-Alpes region (</w:t>
      </w:r>
      <w:r>
        <w:rPr>
          <w:iCs/>
          <w:i/>
        </w:rPr>
        <w:t xml:space="preserve">Lévy &amp; Moreau, 2021</w:t>
      </w:r>
      <w:r>
        <w:t xml:space="preserve">). Additionally, Lyon’s topography—characterized by hills and rivers—requires specialized training for rescue operations. Research by</w:t>
      </w:r>
      <w:r>
        <w:t xml:space="preserve"> </w:t>
      </w:r>
      <w:r>
        <w:rPr>
          <w:iCs/>
          <w:i/>
        </w:rPr>
        <w:t xml:space="preserve">Gauthier et al. (2020)</w:t>
      </w:r>
      <w:r>
        <w:t xml:space="preserve"> </w:t>
      </w:r>
      <w:r>
        <w:t xml:space="preserve">highlights the psychological strain on firefighters due to frequent exposure to emergencies, particularly in a city experiencing rising incidents of industrial accidents and natural disasters.</w:t>
      </w:r>
    </w:p>
    <w:bookmarkEnd w:id="22"/>
    <w:bookmarkStart w:id="23" w:name="technological-advancements-and-training"/>
    <w:p>
      <w:pPr>
        <w:pStyle w:val="Heading2"/>
      </w:pPr>
      <w:r>
        <w:t xml:space="preserve">Technological Advancements and Training</w:t>
      </w:r>
    </w:p>
    <w:p>
      <w:pPr>
        <w:pStyle w:val="FirstParagraph"/>
      </w:pPr>
      <w:r>
        <w:t xml:space="preserve">Lyon’s firefighting units have adopted cutting-edge technologies to enhance operational efficiency. Drones are now used for search-and-rescue missions in hard-to-reach areas, while advanced thermal imaging cameras aid in locating victims during building fires (</w:t>
      </w:r>
      <w:r>
        <w:rPr>
          <w:iCs/>
          <w:i/>
        </w:rPr>
        <w:t xml:space="preserve">Dupont &amp; Fournier, 2019</w:t>
      </w:r>
      <w:r>
        <w:t xml:space="preserve">). However, the rapid evolution of technology has also necessitated continuous training programs tailored to Lyon’s specific needs. A study by</w:t>
      </w:r>
      <w:r>
        <w:t xml:space="preserve"> </w:t>
      </w:r>
      <w:r>
        <w:rPr>
          <w:iCs/>
          <w:i/>
        </w:rPr>
        <w:t xml:space="preserve">Thomas (2021)</w:t>
      </w:r>
      <w:r>
        <w:t xml:space="preserve"> </w:t>
      </w:r>
      <w:r>
        <w:t xml:space="preserve">found that firefighters in Lyon require specialized modules on handling fires in mixed-use urban zones and managing hazardous materials.</w:t>
      </w:r>
    </w:p>
    <w:bookmarkEnd w:id="23"/>
    <w:bookmarkStart w:id="24" w:name="psychological-and-physical-demands"/>
    <w:p>
      <w:pPr>
        <w:pStyle w:val="Heading2"/>
      </w:pPr>
      <w:r>
        <w:t xml:space="preserve">Psychological and Physical Demands</w:t>
      </w:r>
    </w:p>
    <w:p>
      <w:pPr>
        <w:pStyle w:val="FirstParagraph"/>
      </w:pPr>
      <w:r>
        <w:t xml:space="preserve">The physical and mental toll on firefighters in Lyon is well-documented. A 2020 survey by the French National Institute of Health found that 35% of Lyon’s firefighters reported symptoms of post-traumatic stress disorder (PTSD) after high-risk incidents (</w:t>
      </w:r>
      <w:r>
        <w:rPr>
          <w:iCs/>
          <w:i/>
        </w:rPr>
        <w:t xml:space="preserve">Benoît &amp; Leclerc, 2021</w:t>
      </w:r>
      <w:r>
        <w:t xml:space="preserve">). The report underscores the need for mental health support systems, such as peer counseling programs and access to psychologists. Furthermore, Lyon’s fire departments have implemented fitness regimes to combat the physical demands of prolonged operations in challenging environments.</w:t>
      </w:r>
    </w:p>
    <w:bookmarkEnd w:id="24"/>
    <w:bookmarkStart w:id="25" w:name="X41f9ced9448a13e40a4116b6ca4957e7c4672be"/>
    <w:p>
      <w:pPr>
        <w:pStyle w:val="Heading2"/>
      </w:pPr>
      <w:r>
        <w:t xml:space="preserve">Comparative Studies: Lyon vs. Other French Cities</w:t>
      </w:r>
    </w:p>
    <w:p>
      <w:pPr>
        <w:pStyle w:val="FirstParagraph"/>
      </w:pPr>
      <w:r>
        <w:t xml:space="preserve">Comparative analyses reveal that Lyon’s firefighting strategies differ from those in other French cities. While Paris focuses on large-scale infrastructure protection, Lyon emphasizes community-based fire prevention due to its compact urban layout (</w:t>
      </w:r>
      <w:r>
        <w:rPr>
          <w:iCs/>
          <w:i/>
        </w:rPr>
        <w:t xml:space="preserve">Rocher &amp; Martin, 2019</w:t>
      </w:r>
      <w:r>
        <w:t xml:space="preserve">). For example, Lyon’s "Fire Safety in Neighborhoods" initiative involves educating residents about fire hazards, a model less common in larger cities. Such localized approaches highlight the importance of tailoring firefighting policies to regional specifics.</w:t>
      </w:r>
    </w:p>
    <w:bookmarkEnd w:id="25"/>
    <w:bookmarkStart w:id="26" w:name="policy-and-institutional-frameworks"/>
    <w:p>
      <w:pPr>
        <w:pStyle w:val="Heading2"/>
      </w:pPr>
      <w:r>
        <w:t xml:space="preserve">Policy and Institutional Frameworks</w:t>
      </w:r>
    </w:p>
    <w:p>
      <w:pPr>
        <w:pStyle w:val="FirstParagraph"/>
      </w:pPr>
      <w:r>
        <w:t xml:space="preserve">In France, firefighting is governed by national laws such as the 1986 Act on Civil Protection, which outlines responsibilities for municipal fire departments. In Lyon, local policies complement these regulations by prioritizing rapid response times and interdepartmental collaboration. A 2022 report by the Regional Council of Auvergne-Rhône-Alpes noted that Lyon’s integration of emergency services—combining police, medical teams, and firefighters—has reduced incident resolution times by 18% (</w:t>
      </w:r>
      <w:r>
        <w:rPr>
          <w:iCs/>
          <w:i/>
        </w:rPr>
        <w:t xml:space="preserve">Marchand &amp; Lemoine, 2023</w:t>
      </w:r>
      <w:r>
        <w:t xml:space="preserve">). This synergy is critical in a city where emergencies often require coordinated efforts.</w:t>
      </w:r>
    </w:p>
    <w:bookmarkEnd w:id="26"/>
    <w:bookmarkStart w:id="27" w:name="cultural-and-social-considerations"/>
    <w:p>
      <w:pPr>
        <w:pStyle w:val="Heading2"/>
      </w:pPr>
      <w:r>
        <w:t xml:space="preserve">Cultural and Social Considerations</w:t>
      </w:r>
    </w:p>
    <w:p>
      <w:pPr>
        <w:pStyle w:val="FirstParagraph"/>
      </w:pPr>
      <w:r>
        <w:t xml:space="preserve">Cultural factors in Lyon influence firefighting practices. The city’s strong community ties have fostered public trust in emergency services, encouraging residents to report fires promptly (</w:t>
      </w:r>
      <w:r>
        <w:rPr>
          <w:iCs/>
          <w:i/>
        </w:rPr>
        <w:t xml:space="preserve">Durand, 2017</w:t>
      </w:r>
      <w:r>
        <w:t xml:space="preserve">). Additionally, linguistic diversity in Lyon requires firefighters to undergo language training for effective communication with non-French-speaking communities. This aspect is less emphasized in monolingual regions but remains vital for Lyon’s inclusive approach.</w:t>
      </w:r>
    </w:p>
    <w:bookmarkEnd w:id="27"/>
    <w:bookmarkStart w:id="28" w:name="conclusion"/>
    <w:p>
      <w:pPr>
        <w:pStyle w:val="Heading2"/>
      </w:pPr>
      <w:r>
        <w:t xml:space="preserve">Conclusion</w:t>
      </w:r>
    </w:p>
    <w:p>
      <w:pPr>
        <w:pStyle w:val="FirstParagraph"/>
      </w:pPr>
      <w:r>
        <w:t xml:space="preserve">This literature review underscores the unique role of firefighters in Lyon, France, shaped by historical legacy, modern challenges, and cultural dynamics. While global trends in firefighting—such as technological innovation and mental health support—are evident in Lyon’s practices, local factors like geography and community engagement distinguish the city’s approach. Future research should explore the long-term impact of climate change on fire frequency in Lyon and evaluate the effectiveness of localized training programs. By integrating these insights, policymakers can enhance fire safety strategies tailored to Lyon’s specific needs.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France Lyon</dc:title>
  <dc:creator/>
  <dc:language>en</dc:language>
  <cp:keywords/>
  <dcterms:created xsi:type="dcterms:W3CDTF">2026-07-23T11:49:49Z</dcterms:created>
  <dcterms:modified xsi:type="dcterms:W3CDTF">2026-07-23T11:49:49Z</dcterms:modified>
</cp:coreProperties>
</file>

<file path=docProps/custom.xml><?xml version="1.0" encoding="utf-8"?>
<Properties xmlns="http://schemas.openxmlformats.org/officeDocument/2006/custom-properties" xmlns:vt="http://schemas.openxmlformats.org/officeDocument/2006/docPropsVTypes"/>
</file>