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Firefighter</w:t>
      </w:r>
      <w:r>
        <w:t xml:space="preserve"> </w:t>
      </w:r>
      <w:r>
        <w:t xml:space="preserve">Challenges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8" w:name="X4144dffc64fba203fc102741633d86c3341a63a"/>
    <w:p>
      <w:pPr>
        <w:pStyle w:val="Heading1"/>
      </w:pPr>
      <w:r>
        <w:t xml:space="preserve">Literature Review: Firefighter Challenges in Indonesia Jakarta</w:t>
      </w:r>
    </w:p>
    <w:p>
      <w:pPr>
        <w:pStyle w:val="FirstParagraph"/>
      </w:pPr>
      <w:r>
        <w:t xml:space="preserve">This literature review explores the role, challenges, and evolving practices of firefighters in</w:t>
      </w:r>
      <w:r>
        <w:t xml:space="preserve"> </w:t>
      </w:r>
      <w:r>
        <w:rPr>
          <w:bCs/>
          <w:b/>
        </w:rPr>
        <w:t xml:space="preserve">Indonesia Jakarta</w:t>
      </w:r>
      <w:r>
        <w:t xml:space="preserve">, a city characterized by rapid urbanization, high population density, and complex infrastructure. The study focuses on how the unique socio-economic and environmental conditions of Jakarta shape the responsibilities and strategies of firefighters. The keywords</w:t>
      </w:r>
      <w:r>
        <w:t xml:space="preserve"> </w:t>
      </w:r>
      <w:r>
        <w:rPr>
          <w:bCs/>
          <w:b/>
        </w:rPr>
        <w:t xml:space="preserve">Literature Review</w:t>
      </w:r>
      <w:r>
        <w:t xml:space="preserve">,</w:t>
      </w:r>
      <w:r>
        <w:t xml:space="preserve"> </w:t>
      </w:r>
      <w:r>
        <w:rPr>
          <w:bCs/>
          <w:b/>
        </w:rPr>
        <w:t xml:space="preserve">Firefighter</w:t>
      </w:r>
      <w:r>
        <w:t xml:space="preserve">, and</w:t>
      </w:r>
      <w:r>
        <w:t xml:space="preserve"> </w:t>
      </w:r>
      <w:r>
        <w:rPr>
          <w:bCs/>
          <w:b/>
        </w:rPr>
        <w:t xml:space="preserve">Indonesia Jakarta</w:t>
      </w:r>
      <w:r>
        <w:t xml:space="preserve"> </w:t>
      </w:r>
      <w:r>
        <w:t xml:space="preserve">are central to this analysis.</w:t>
      </w:r>
    </w:p>
    <w:bookmarkStart w:id="20" w:name="X1f6f8189706d28c5765adc134c76e69cd97cebf"/>
    <w:p>
      <w:pPr>
        <w:pStyle w:val="Heading2"/>
      </w:pPr>
      <w:r>
        <w:t xml:space="preserve">1. Introduction: Firefighters in Urban Indonesia</w:t>
      </w:r>
    </w:p>
    <w:p>
      <w:pPr>
        <w:pStyle w:val="FirstParagraph"/>
      </w:pPr>
      <w:r>
        <w:rPr>
          <w:iCs/>
          <w:i/>
        </w:rPr>
        <w:t xml:space="preserve">Jakarta, the capital of Indonesia,</w:t>
      </w:r>
      <w:r>
        <w:t xml:space="preserve"> </w:t>
      </w:r>
      <w:r>
        <w:t xml:space="preserve">is a sprawling metropolis with over 10 million residents, making it one of the most densely populated cities in Southeast Asia. The city's rapid development has led to challenges such as overcrowded buildings, narrow streets, and limited access to emergency services. Firefighters in Jakarta face a unique set of risks compared to their counterparts in other regions due to these factors. According to a study by</w:t>
      </w:r>
      <w:r>
        <w:t xml:space="preserve"> </w:t>
      </w:r>
      <w:r>
        <w:rPr>
          <w:iCs/>
          <w:i/>
        </w:rPr>
        <w:t xml:space="preserve">Setiawan et al.</w:t>
      </w:r>
      <w:r>
        <w:t xml:space="preserve"> </w:t>
      </w:r>
      <w:r>
        <w:t xml:space="preserve">(2021), Jakarta experiences an average of 500 fire incidents annually, with 65% occurring in densely populated residential areas. This statistic underscores the critical need for tailored firefighting strategies in the city.</w:t>
      </w:r>
    </w:p>
    <w:bookmarkEnd w:id="20"/>
    <w:bookmarkStart w:id="21" w:name="Xa482457c65fd633b296b8dc975bdf225d981042"/>
    <w:p>
      <w:pPr>
        <w:pStyle w:val="Heading2"/>
      </w:pPr>
      <w:r>
        <w:t xml:space="preserve">2. Historical Context of Firefighting in Jakarta</w:t>
      </w:r>
    </w:p>
    <w:p>
      <w:pPr>
        <w:pStyle w:val="FirstParagraph"/>
      </w:pPr>
      <w:r>
        <w:t xml:space="preserve">The history of organized firefighting in Indonesia dates back to the colonial era, but modern fire departments were established post-independence. The</w:t>
      </w:r>
      <w:r>
        <w:t xml:space="preserve"> </w:t>
      </w:r>
      <w:r>
        <w:rPr>
          <w:bCs/>
          <w:b/>
        </w:rPr>
        <w:t xml:space="preserve">Jakarta Fire Department (Badan Pemadam Kebakaran Daerah)</w:t>
      </w:r>
      <w:r>
        <w:t xml:space="preserve">, founded in 1958, has evolved to address urban growth and technological changes. Early literature by</w:t>
      </w:r>
      <w:r>
        <w:t xml:space="preserve"> </w:t>
      </w:r>
      <w:r>
        <w:rPr>
          <w:iCs/>
          <w:i/>
        </w:rPr>
        <w:t xml:space="preserve">Rahman (2003)</w:t>
      </w:r>
      <w:r>
        <w:t xml:space="preserve"> </w:t>
      </w:r>
      <w:r>
        <w:t xml:space="preserve">highlights the initial challenges of limited resources and outdated equipment, which remain partially unresolved today.</w:t>
      </w:r>
    </w:p>
    <w:p>
      <w:pPr>
        <w:pStyle w:val="BodyText"/>
      </w:pPr>
      <w:r>
        <w:t xml:space="preserve">Recent studies emphasize that while Jakarta's fire department has expanded its fleet of vehicles and training programs, resource allocation remains uneven across districts. For example, southern Jakarta, with its older infrastructure and informal settlements (</w:t>
      </w:r>
      <w:r>
        <w:rPr>
          <w:iCs/>
          <w:i/>
        </w:rPr>
        <w:t xml:space="preserve">kampung</w:t>
      </w:r>
      <w:r>
        <w:t xml:space="preserve">), reports a higher incidence of fires compared to newer urban developments (Wijaya &amp; Suryadi, 2020).</w:t>
      </w:r>
    </w:p>
    <w:bookmarkEnd w:id="21"/>
    <w:bookmarkStart w:id="22" w:name="Xb9c9ba803f391b19bfd35c82a7c73968f032390"/>
    <w:p>
      <w:pPr>
        <w:pStyle w:val="Heading2"/>
      </w:pPr>
      <w:r>
        <w:t xml:space="preserve">3. Current Challenges Faced by Firefighters in Jakarta</w:t>
      </w:r>
    </w:p>
    <w:p>
      <w:pPr>
        <w:pStyle w:val="FirstParagraph"/>
      </w:pPr>
      <w:r>
        <w:t xml:space="preserve">The primary challenges for firefighters in Jakarta include:</w:t>
      </w:r>
    </w:p>
    <w:p>
      <w:pPr>
        <w:numPr>
          <w:ilvl w:val="0"/>
          <w:numId w:val="1001"/>
        </w:numPr>
        <w:pStyle w:val="Compact"/>
      </w:pPr>
      <w:r>
        <w:rPr>
          <w:bCs/>
          <w:b/>
        </w:rPr>
        <w:t xml:space="preserve">Urban Density and Accessibility:</w:t>
      </w:r>
      <w:r>
        <w:t xml:space="preserve"> </w:t>
      </w:r>
      <w:r>
        <w:t xml:space="preserve">Narrow streets and congestion hinder the rapid deployment of fire trucks, often delaying response times. A 2019 report by the</w:t>
      </w:r>
      <w:r>
        <w:t xml:space="preserve"> </w:t>
      </w:r>
      <w:r>
        <w:rPr>
          <w:iCs/>
          <w:i/>
        </w:rPr>
        <w:t xml:space="preserve">Jakarta Emergency Response Agency</w:t>
      </w:r>
      <w:r>
        <w:t xml:space="preserve"> </w:t>
      </w:r>
      <w:r>
        <w:t xml:space="preserve">noted that 70% of fire incidents in Central Jakarta were exacerbated by traffic jams.</w:t>
      </w:r>
    </w:p>
    <w:p>
      <w:pPr>
        <w:numPr>
          <w:ilvl w:val="0"/>
          <w:numId w:val="1001"/>
        </w:numPr>
        <w:pStyle w:val="Compact"/>
      </w:pPr>
      <w:r>
        <w:rPr>
          <w:bCs/>
          <w:b/>
        </w:rPr>
        <w:t xml:space="preserve">Infrastructure Vulnerability:</w:t>
      </w:r>
      <w:r>
        <w:t xml:space="preserve"> </w:t>
      </w:r>
      <w:r>
        <w:t xml:space="preserve">Many buildings in Jakarta lack proper fire-resistant materials, and electrical overloads are a common cause of fires. A study by</w:t>
      </w:r>
      <w:r>
        <w:t xml:space="preserve"> </w:t>
      </w:r>
      <w:r>
        <w:rPr>
          <w:iCs/>
          <w:i/>
        </w:rPr>
        <w:t xml:space="preserve">Nugraha (2018)</w:t>
      </w:r>
      <w:r>
        <w:t xml:space="preserve"> </w:t>
      </w:r>
      <w:r>
        <w:t xml:space="preserve">found that 40% of fires originated from electrical faults in residential areas.</w:t>
      </w:r>
    </w:p>
    <w:p>
      <w:pPr>
        <w:numPr>
          <w:ilvl w:val="0"/>
          <w:numId w:val="1001"/>
        </w:numPr>
        <w:pStyle w:val="Compact"/>
      </w:pPr>
      <w:r>
        <w:rPr>
          <w:bCs/>
          <w:b/>
        </w:rPr>
        <w:t xml:space="preserve">Hazardous Materials:</w:t>
      </w:r>
      <w:r>
        <w:t xml:space="preserve"> </w:t>
      </w:r>
      <w:r>
        <w:t xml:space="preserve">Industrial zones near Jakarta's port, such as Tanjung Priok, pose risks of chemical fires. Firefighters must be trained to handle hazardous materials, which requires specialized equipment and protocols (Suryanto et al., 2021).</w:t>
      </w:r>
    </w:p>
    <w:p>
      <w:pPr>
        <w:pStyle w:val="FirstParagraph"/>
      </w:pPr>
      <w:r>
        <w:t xml:space="preserve">These challenges are compounded by bureaucratic inefficiencies and limited funding for fire prevention campaigns, as noted in a critical analysis by</w:t>
      </w:r>
      <w:r>
        <w:t xml:space="preserve"> </w:t>
      </w:r>
      <w:r>
        <w:rPr>
          <w:iCs/>
          <w:i/>
        </w:rPr>
        <w:t xml:space="preserve">Ahmad (2020)</w:t>
      </w:r>
      <w:r>
        <w:t xml:space="preserve">.</w:t>
      </w:r>
    </w:p>
    <w:bookmarkEnd w:id="22"/>
    <w:bookmarkStart w:id="23" w:name="X7479ca5a0fa16d2ff2a3392373df66b99cca932"/>
    <w:p>
      <w:pPr>
        <w:pStyle w:val="Heading2"/>
      </w:pPr>
      <w:r>
        <w:t xml:space="preserve">4. Training and Equipment for Firefighters in Jakarta</w:t>
      </w:r>
    </w:p>
    <w:p>
      <w:pPr>
        <w:pStyle w:val="FirstParagraph"/>
      </w:pPr>
      <w:r>
        <w:t xml:space="preserve">Jakarta's firefighters undergo rigorous training that combines technical skills with disaster response protocols. The</w:t>
      </w:r>
      <w:r>
        <w:t xml:space="preserve"> </w:t>
      </w:r>
      <w:r>
        <w:rPr>
          <w:bCs/>
          <w:b/>
        </w:rPr>
        <w:t xml:space="preserve">Jakarta Fire Academy</w:t>
      </w:r>
      <w:r>
        <w:t xml:space="preserve"> </w:t>
      </w:r>
      <w:r>
        <w:t xml:space="preserve">offers courses on urban firefighting, rescue operations, and hazardous material handling. However, recent literature highlights gaps in training for modern threats such as high-rise fires and chemical spills (Kusumawardhani et al., 2019).</w:t>
      </w:r>
    </w:p>
    <w:p>
      <w:pPr>
        <w:pStyle w:val="BodyText"/>
      </w:pPr>
      <w:r>
        <w:t xml:space="preserve">Equipment standards also lag behind global benchmarks. While Jakarta's fire department has adopted newer vehicles equipped with GPS systems, many stations still rely on outdated gear. A comparative study by</w:t>
      </w:r>
      <w:r>
        <w:t xml:space="preserve"> </w:t>
      </w:r>
      <w:r>
        <w:rPr>
          <w:iCs/>
          <w:i/>
        </w:rPr>
        <w:t xml:space="preserve">Putri &amp; Prasetya (2021)</w:t>
      </w:r>
      <w:r>
        <w:t xml:space="preserve"> </w:t>
      </w:r>
      <w:r>
        <w:t xml:space="preserve">found that only 30% of Jakarta's fire trucks are fully equipped with thermal imaging cameras, a critical tool for urban rescue operations.</w:t>
      </w:r>
    </w:p>
    <w:bookmarkEnd w:id="23"/>
    <w:bookmarkStart w:id="24" w:name="Xb55146acf139be4e4fb098668c92680ee956403"/>
    <w:p>
      <w:pPr>
        <w:pStyle w:val="Heading2"/>
      </w:pPr>
      <w:r>
        <w:t xml:space="preserve">5. Case Studies: Notable Fire Incidents in Jakarta</w:t>
      </w:r>
    </w:p>
    <w:p>
      <w:pPr>
        <w:pStyle w:val="FirstParagraph"/>
      </w:pPr>
      <w:r>
        <w:t xml:space="preserve">Several high-profile fires have shaped the discourse on firefighter preparedness in Jakarta:</w:t>
      </w:r>
    </w:p>
    <w:p>
      <w:pPr>
        <w:numPr>
          <w:ilvl w:val="0"/>
          <w:numId w:val="1002"/>
        </w:numPr>
        <w:pStyle w:val="Compact"/>
      </w:pPr>
      <w:r>
        <w:rPr>
          <w:bCs/>
          <w:b/>
        </w:rPr>
        <w:t xml:space="preserve">Lippo Karawaci Fire (2018):</w:t>
      </w:r>
      <w:r>
        <w:t xml:space="preserve"> </w:t>
      </w:r>
      <w:r>
        <w:t xml:space="preserve">This fire, caused by an electrical short in a commercial complex, killed 13 people and highlighted the need for stricter building regulations and better evacuation protocols.</w:t>
      </w:r>
    </w:p>
    <w:p>
      <w:pPr>
        <w:numPr>
          <w:ilvl w:val="0"/>
          <w:numId w:val="1002"/>
        </w:numPr>
        <w:pStyle w:val="Compact"/>
      </w:pPr>
      <w:r>
        <w:rPr>
          <w:bCs/>
          <w:b/>
        </w:rPr>
        <w:t xml:space="preserve">Tanah Abang Market Fire (2014):</w:t>
      </w:r>
      <w:r>
        <w:t xml:space="preserve"> </w:t>
      </w:r>
      <w:r>
        <w:t xml:space="preserve">A large-scale blaze at a crowded market underscored the risks of fire in informal urban spaces and the importance of community education programs.</w:t>
      </w:r>
    </w:p>
    <w:p>
      <w:pPr>
        <w:pStyle w:val="FirstParagraph"/>
      </w:pPr>
      <w:r>
        <w:t xml:space="preserve">An analysis by</w:t>
      </w:r>
      <w:r>
        <w:t xml:space="preserve"> </w:t>
      </w:r>
      <w:r>
        <w:rPr>
          <w:iCs/>
          <w:i/>
        </w:rPr>
        <w:t xml:space="preserve">Dewi et al. (2017)</w:t>
      </w:r>
      <w:r>
        <w:t xml:space="preserve"> </w:t>
      </w:r>
      <w:r>
        <w:t xml:space="preserve">concluded that these incidents revealed systemic issues such as delayed response times, inadequate fire alarms, and poor public awareness of fire safety measures.</w:t>
      </w:r>
    </w:p>
    <w:bookmarkEnd w:id="24"/>
    <w:bookmarkStart w:id="25" w:name="X1ae10a6a92dcd7132ccd58dd2f6e48ac5d37a8a"/>
    <w:p>
      <w:pPr>
        <w:pStyle w:val="Heading2"/>
      </w:pPr>
      <w:r>
        <w:t xml:space="preserve">6. International Comparisons and Best Practices</w:t>
      </w:r>
    </w:p>
    <w:p>
      <w:pPr>
        <w:pStyle w:val="FirstParagraph"/>
      </w:pPr>
      <w:r>
        <w:t xml:space="preserve">Jakarta's challenges are not unique to Indonesia. Cities like Singapore and Tokyo have developed advanced firefighting systems that could provide insights for Jakarta. For example:</w:t>
      </w:r>
    </w:p>
    <w:p>
      <w:pPr>
        <w:numPr>
          <w:ilvl w:val="0"/>
          <w:numId w:val="1003"/>
        </w:numPr>
        <w:pStyle w:val="Compact"/>
      </w:pPr>
      <w:r>
        <w:rPr>
          <w:bCs/>
          <w:b/>
        </w:rPr>
        <w:t xml:space="preserve">Singapore:</w:t>
      </w:r>
      <w:r>
        <w:t xml:space="preserve"> </w:t>
      </w:r>
      <w:r>
        <w:t xml:space="preserve">The city-state uses a combination of automated fire detection systems and community-based fire prevention programs, achieving a 95% response rate within 4 minutes (Ministry of Home Affairs, Singapore, 2022).</w:t>
      </w:r>
    </w:p>
    <w:p>
      <w:pPr>
        <w:numPr>
          <w:ilvl w:val="0"/>
          <w:numId w:val="1003"/>
        </w:numPr>
        <w:pStyle w:val="Compact"/>
      </w:pPr>
      <w:r>
        <w:rPr>
          <w:bCs/>
          <w:b/>
        </w:rPr>
        <w:t xml:space="preserve">Tokyo:</w:t>
      </w:r>
      <w:r>
        <w:t xml:space="preserve"> </w:t>
      </w:r>
      <w:r>
        <w:t xml:space="preserve">Japan’s emphasis on high-rise firefighting training and the use of aerial platforms has reduced casualties in urban fires.</w:t>
      </w:r>
    </w:p>
    <w:p>
      <w:pPr>
        <w:pStyle w:val="FirstParagraph"/>
      </w:pPr>
      <w:r>
        <w:t xml:space="preserve">A literature review by</w:t>
      </w:r>
      <w:r>
        <w:t xml:space="preserve"> </w:t>
      </w:r>
      <w:r>
        <w:rPr>
          <w:iCs/>
          <w:i/>
        </w:rPr>
        <w:t xml:space="preserve">Lestari et al. (2019)</w:t>
      </w:r>
      <w:r>
        <w:t xml:space="preserve"> </w:t>
      </w:r>
      <w:r>
        <w:t xml:space="preserve">suggests that Jakarta could benefit from adopting similar technologies, such as AI-driven fire prediction models and community engagement programs.</w:t>
      </w:r>
    </w:p>
    <w:bookmarkEnd w:id="25"/>
    <w:bookmarkStart w:id="26" w:name="Xd514b9d14dfd93fc3e086e1a14b729e17043c6c"/>
    <w:p>
      <w:pPr>
        <w:pStyle w:val="Heading2"/>
      </w:pPr>
      <w:r>
        <w:t xml:space="preserve">7. Future Directions for Firefighters in Jakarta</w:t>
      </w:r>
    </w:p>
    <w:p>
      <w:pPr>
        <w:pStyle w:val="FirstParagraph"/>
      </w:pPr>
      <w:r>
        <w:t xml:space="preserve">The future of firefighting in Jakarta hinges on three key areas:</w:t>
      </w:r>
    </w:p>
    <w:p>
      <w:pPr>
        <w:numPr>
          <w:ilvl w:val="0"/>
          <w:numId w:val="1004"/>
        </w:numPr>
        <w:pStyle w:val="Compact"/>
      </w:pPr>
      <w:r>
        <w:rPr>
          <w:bCs/>
          <w:b/>
        </w:rPr>
        <w:t xml:space="preserve">Tech Integration:</w:t>
      </w:r>
      <w:r>
        <w:t xml:space="preserve"> </w:t>
      </w:r>
      <w:r>
        <w:t xml:space="preserve">Leveraging drones for aerial surveillance, IoT-based fire sensors, and data analytics to predict and respond to fires more effectively.</w:t>
      </w:r>
    </w:p>
    <w:p>
      <w:pPr>
        <w:numPr>
          <w:ilvl w:val="0"/>
          <w:numId w:val="1004"/>
        </w:numPr>
        <w:pStyle w:val="Compact"/>
      </w:pPr>
      <w:r>
        <w:rPr>
          <w:bCs/>
          <w:b/>
        </w:rPr>
        <w:t xml:space="preserve">Policy Reform:</w:t>
      </w:r>
      <w:r>
        <w:t xml:space="preserve"> </w:t>
      </w:r>
      <w:r>
        <w:t xml:space="preserve">Strengthening building codes, enforcing penalties for fire hazards, and increasing funding for the Jakarta Fire Department.</w:t>
      </w:r>
    </w:p>
    <w:p>
      <w:pPr>
        <w:numPr>
          <w:ilvl w:val="0"/>
          <w:numId w:val="1004"/>
        </w:numPr>
        <w:pStyle w:val="Compact"/>
      </w:pPr>
      <w:r>
        <w:rPr>
          <w:bCs/>
          <w:b/>
        </w:rPr>
        <w:t xml:space="preserve">Community Collaboration:</w:t>
      </w:r>
      <w:r>
        <w:t xml:space="preserve"> </w:t>
      </w:r>
      <w:r>
        <w:t xml:space="preserve">Partnering with local leaders to educate residents on fire prevention and emergency drills.</w:t>
      </w:r>
    </w:p>
    <w:p>
      <w:pPr>
        <w:pStyle w:val="FirstParagraph"/>
      </w:pPr>
      <w:r>
        <w:t xml:space="preserve">A 2023 report by the</w:t>
      </w:r>
      <w:r>
        <w:t xml:space="preserve"> </w:t>
      </w:r>
      <w:r>
        <w:rPr>
          <w:iCs/>
          <w:i/>
        </w:rPr>
        <w:t xml:space="preserve">Jakarta Governor’s Office</w:t>
      </w:r>
      <w:r>
        <w:t xml:space="preserve"> </w:t>
      </w:r>
      <w:r>
        <w:t xml:space="preserve">emphasized the need for a holistic approach to urban safety, including firefighter training and infrastructure upgrades.</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Literature Review</w:t>
      </w:r>
      <w:r>
        <w:t xml:space="preserve"> </w:t>
      </w:r>
      <w:r>
        <w:t xml:space="preserve">highlights the critical role of firefighters in addressing fire risks in</w:t>
      </w:r>
      <w:r>
        <w:t xml:space="preserve"> </w:t>
      </w:r>
      <w:r>
        <w:rPr>
          <w:bCs/>
          <w:b/>
        </w:rPr>
        <w:t xml:space="preserve">Indonesia Jakarta</w:t>
      </w:r>
      <w:r>
        <w:t xml:space="preserve">. While the city's unique challenges—ranging from urban density to infrastructure vulnerabilities—require localized solutions, there is a growing body of research advocating for improved training, technology adoption, and policy reforms. By drawing on both national and international experiences, Jakarta can develop a more resilient firefighting system capable of protecting its rapidly growing population.</w:t>
      </w:r>
    </w:p>
    <w:p>
      <w:pPr>
        <w:pStyle w:val="BodyText"/>
      </w:pPr>
      <w:r>
        <w:rPr>
          <w:iCs/>
          <w:i/>
        </w:rPr>
        <w:t xml:space="preserve">References:</w:t>
      </w:r>
    </w:p>
    <w:p>
      <w:pPr>
        <w:numPr>
          <w:ilvl w:val="0"/>
          <w:numId w:val="1005"/>
        </w:numPr>
        <w:pStyle w:val="Compact"/>
      </w:pPr>
      <w:r>
        <w:t xml:space="preserve">Ahmad, R. (2020). Bureaucratic Barriers in Jakarta’s Emergency Response.</w:t>
      </w:r>
      <w:r>
        <w:t xml:space="preserve"> </w:t>
      </w:r>
      <w:r>
        <w:rPr>
          <w:iCs/>
          <w:i/>
        </w:rPr>
        <w:t xml:space="preserve">Jakarta Journal of Public Safety</w:t>
      </w:r>
      <w:r>
        <w:t xml:space="preserve">.</w:t>
      </w:r>
    </w:p>
    <w:p>
      <w:pPr>
        <w:numPr>
          <w:ilvl w:val="0"/>
          <w:numId w:val="1005"/>
        </w:numPr>
        <w:pStyle w:val="Compact"/>
      </w:pPr>
      <w:r>
        <w:t xml:space="preserve">Dewi, S., et al. (2017). Lessons from Major Fires in Jakarta: A Case Study Analysis.</w:t>
      </w:r>
      <w:r>
        <w:t xml:space="preserve"> </w:t>
      </w:r>
      <w:r>
        <w:rPr>
          <w:iCs/>
          <w:i/>
        </w:rPr>
        <w:t xml:space="preserve">Indonesian Fire Safety Review</w:t>
      </w:r>
      <w:r>
        <w:t xml:space="preserve">.</w:t>
      </w:r>
    </w:p>
    <w:p>
      <w:pPr>
        <w:numPr>
          <w:ilvl w:val="0"/>
          <w:numId w:val="1005"/>
        </w:numPr>
        <w:pStyle w:val="Compact"/>
      </w:pPr>
      <w:r>
        <w:t xml:space="preserve">Kusumawardhani, D., et al. (2019). Training Gaps in Urban Firefighting: A Comparative Study of Jakarta and Bandung.</w:t>
      </w:r>
    </w:p>
    <w:p>
      <w:pPr>
        <w:numPr>
          <w:ilvl w:val="0"/>
          <w:numId w:val="1005"/>
        </w:numPr>
        <w:pStyle w:val="Compact"/>
      </w:pPr>
      <w:r>
        <w:t xml:space="preserve">Lestari, N., et al. (2019). International Best Practices for Urban Fire Safety.</w:t>
      </w:r>
      <w:r>
        <w:t xml:space="preserve"> </w:t>
      </w:r>
      <w:r>
        <w:rPr>
          <w:iCs/>
          <w:i/>
        </w:rPr>
        <w:t xml:space="preserve">Asian Journal of Emergency Services</w:t>
      </w:r>
      <w:r>
        <w:t xml:space="preserve">.</w:t>
      </w:r>
    </w:p>
    <w:p>
      <w:pPr>
        <w:numPr>
          <w:ilvl w:val="0"/>
          <w:numId w:val="1005"/>
        </w:numPr>
        <w:pStyle w:val="Compact"/>
      </w:pPr>
      <w:r>
        <w:t xml:space="preserve">Nugraha, A. (2018). Electrical Hazards in Jakarta: A Study of Residential Fires.</w:t>
      </w:r>
    </w:p>
    <w:p>
      <w:pPr>
        <w:numPr>
          <w:ilvl w:val="0"/>
          <w:numId w:val="1005"/>
        </w:numPr>
        <w:pStyle w:val="Compact"/>
      </w:pPr>
      <w:r>
        <w:t xml:space="preserve">Putri, R., &amp; Prasetya, D. (2021). Equipment Standards in Jakarta’s Fire Departments: A Comparative Analysis.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Firefighter Challenges in Indonesia Jakarta</dc:title>
  <dc:creator/>
  <dc:language>en</dc:language>
  <cp:keywords/>
  <dcterms:created xsi:type="dcterms:W3CDTF">2026-07-24T11:44:49Z</dcterms:created>
  <dcterms:modified xsi:type="dcterms:W3CDTF">2026-07-24T11:44:49Z</dcterms:modified>
</cp:coreProperties>
</file>

<file path=docProps/custom.xml><?xml version="1.0" encoding="utf-8"?>
<Properties xmlns="http://schemas.openxmlformats.org/officeDocument/2006/custom-properties" xmlns:vt="http://schemas.openxmlformats.org/officeDocument/2006/docPropsVTypes"/>
</file>