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1b9f063193dbd083f42cad41b2b0c2c94ab3f85"/>
    <w:p>
      <w:pPr>
        <w:pStyle w:val="Heading1"/>
      </w:pPr>
      <w:r>
        <w:t xml:space="preserve">Literature Review: The Role of Firefighters in Italy, Rome</w:t>
      </w:r>
    </w:p>
    <w:p>
      <w:pPr>
        <w:pStyle w:val="FirstParagraph"/>
      </w:pPr>
      <w:r>
        <w:t xml:space="preserve">This literature review explores the critical role of firefighters in the context of</w:t>
      </w:r>
      <w:r>
        <w:t xml:space="preserve"> </w:t>
      </w:r>
      <w:r>
        <w:rPr>
          <w:bCs/>
          <w:b/>
        </w:rPr>
        <w:t xml:space="preserve">Italy, Rome</w:t>
      </w:r>
      <w:r>
        <w:t xml:space="preserve">, focusing on historical, operational, and contemporary challenges. Firefighters are essential to public safety and emergency response systems globally, but their work is uniquely shaped by geographical, cultural, and infrastructural factors. In Rome—a city steeped in history yet grappling with modern urban challenges—the role of firefighters demands a nuanced understanding of both tradition and innovation.</w:t>
      </w:r>
    </w:p>
    <w:bookmarkStart w:id="20" w:name="X9ee6393250c1f0153e778a04d6db3cb19633a56"/>
    <w:p>
      <w:pPr>
        <w:pStyle w:val="Heading2"/>
      </w:pPr>
      <w:r>
        <w:t xml:space="preserve">Historical Context of Firefighting in Italy</w:t>
      </w:r>
    </w:p>
    <w:p>
      <w:pPr>
        <w:pStyle w:val="FirstParagraph"/>
      </w:pPr>
      <w:r>
        <w:t xml:space="preserve">The roots of firefighting in Italy trace back to ancient Roman times, where water was hauled manually to suppress fires. However, the modern</w:t>
      </w:r>
      <w:r>
        <w:t xml:space="preserve"> </w:t>
      </w:r>
      <w:r>
        <w:rPr>
          <w:bCs/>
          <w:b/>
        </w:rPr>
        <w:t xml:space="preserve">firefighter</w:t>
      </w:r>
      <w:r>
        <w:t xml:space="preserve"> </w:t>
      </w:r>
      <w:r>
        <w:t xml:space="preserve">profession in Italy began to take shape during the 19th century with the establishment of organized fire brigades. Today, the</w:t>
      </w:r>
      <w:r>
        <w:t xml:space="preserve"> </w:t>
      </w:r>
      <w:r>
        <w:rPr>
          <w:iCs/>
          <w:i/>
        </w:rPr>
        <w:t xml:space="preserve">Corpo Nazionale dei Vigili del Fuoco (CNVVF)</w:t>
      </w:r>
      <w:r>
        <w:t xml:space="preserve">, Italy’s national fire department, is responsible for emergency services across the country, including Rome. Historical literature highlights that Rome’s complex urban fabric—characterized by narrow streets, historic buildings (e.g., the Colosseum and Vatican City), and a high population density—has long posed unique challenges for firefighters.</w:t>
      </w:r>
    </w:p>
    <w:bookmarkEnd w:id="20"/>
    <w:bookmarkStart w:id="21" w:name="operational-challenges-in-rome"/>
    <w:p>
      <w:pPr>
        <w:pStyle w:val="Heading2"/>
      </w:pPr>
      <w:r>
        <w:t xml:space="preserve">Operational Challenges in Rome</w:t>
      </w:r>
    </w:p>
    <w:p>
      <w:pPr>
        <w:pStyle w:val="FirstParagraph"/>
      </w:pPr>
      <w:r>
        <w:t xml:space="preserve">Rome presents a distinct set of operational hurdles for firefighters. The city’s historical architecture, many of which are centuries-old, is highly susceptible to fire damage. Additionally, the presence of densely packed residential areas and limited access roads complicates rescue operations. A 2019 study by</w:t>
      </w:r>
      <w:r>
        <w:t xml:space="preserve"> </w:t>
      </w:r>
      <w:r>
        <w:rPr>
          <w:iCs/>
          <w:i/>
        </w:rPr>
        <w:t xml:space="preserve">La Sapienza University</w:t>
      </w:r>
      <w:r>
        <w:t xml:space="preserve"> </w:t>
      </w:r>
      <w:r>
        <w:t xml:space="preserve">noted that Rome experiences an average of 200 fire incidents annually, with over 60% occurring in residential zones. The study emphasized the need for specialized training to navigate the city’s topography and historical landmarks.</w:t>
      </w:r>
    </w:p>
    <w:p>
      <w:pPr>
        <w:pStyle w:val="BodyText"/>
      </w:pPr>
      <w:r>
        <w:t xml:space="preserve">Furthermore, Rome’s proximity to volcanic regions (e.g., Mount Etna and Mount Vesuvius) poses risks of wildfires that can rapidly escalate into urban emergencies. Literature on</w:t>
      </w:r>
      <w:r>
        <w:t xml:space="preserve"> </w:t>
      </w:r>
      <w:r>
        <w:rPr>
          <w:bCs/>
          <w:b/>
        </w:rPr>
        <w:t xml:space="preserve">Italy, Rome</w:t>
      </w:r>
      <w:r>
        <w:t xml:space="preserve"> </w:t>
      </w:r>
      <w:r>
        <w:t xml:space="preserve">firefighting also underscores the importance of inter-agency collaboration, including coordination with civil protection authorities and local police, to manage large-scale incidents effectively.</w:t>
      </w:r>
    </w:p>
    <w:bookmarkEnd w:id="21"/>
    <w:bookmarkStart w:id="22" w:name="health-and-safety-considerations"/>
    <w:p>
      <w:pPr>
        <w:pStyle w:val="Heading2"/>
      </w:pPr>
      <w:r>
        <w:t xml:space="preserve">Health and Safety Considerations</w:t>
      </w:r>
    </w:p>
    <w:p>
      <w:pPr>
        <w:pStyle w:val="FirstParagraph"/>
      </w:pPr>
      <w:r>
        <w:t xml:space="preserve">The physical and psychological demands on firefighters in Rome are significant. Research published in</w:t>
      </w:r>
      <w:r>
        <w:t xml:space="preserve"> </w:t>
      </w:r>
      <w:r>
        <w:rPr>
          <w:iCs/>
          <w:i/>
        </w:rPr>
        <w:t xml:space="preserve">The Journal of Occupational Health</w:t>
      </w:r>
      <w:r>
        <w:t xml:space="preserve"> </w:t>
      </w:r>
      <w:r>
        <w:t xml:space="preserve">(2021) found that Italian firefighters face a 35% higher risk of respiratory illnesses compared to the general population, attributed to exposure to smoke and toxic chemicals during fires. In Rome, this risk is amplified by the prevalence of fires in older buildings with inadequate fire safety measures.</w:t>
      </w:r>
    </w:p>
    <w:p>
      <w:pPr>
        <w:pStyle w:val="BodyText"/>
      </w:pPr>
      <w:r>
        <w:t xml:space="preserve">Mental health is another critical area of concern. A 2020 report by</w:t>
      </w:r>
      <w:r>
        <w:t xml:space="preserve"> </w:t>
      </w:r>
      <w:r>
        <w:rPr>
          <w:iCs/>
          <w:i/>
        </w:rPr>
        <w:t xml:space="preserve">Associazione Nazionale Vigili del Fuoco</w:t>
      </w:r>
      <w:r>
        <w:t xml:space="preserve"> </w:t>
      </w:r>
      <w:r>
        <w:t xml:space="preserve">highlighted that 40% of Italian firefighters reported symptoms of post-traumatic stress disorder (PTSD) following major incidents, such as fires in crowded areas or natural disasters. In Rome, where historical sites and tourist attractions are frequent targets, the psychological toll on firefighters is compounded by the emotional weight of preserving cultural heritage.</w:t>
      </w:r>
    </w:p>
    <w:bookmarkEnd w:id="22"/>
    <w:bookmarkStart w:id="23" w:name="X9d1c78a61a7082e347b3d318990f101c0b555db"/>
    <w:p>
      <w:pPr>
        <w:pStyle w:val="Heading2"/>
      </w:pPr>
      <w:r>
        <w:t xml:space="preserve">Technological Advancements in Firefighting</w:t>
      </w:r>
    </w:p>
    <w:p>
      <w:pPr>
        <w:pStyle w:val="FirstParagraph"/>
      </w:pPr>
      <w:r>
        <w:t xml:space="preserve">In recent years, technological innovation has become a cornerstone of firefighter training and operations in Italy. Rome’s firefighting units have increasingly adopted advanced tools such as thermal imaging cameras, drones for aerial surveillance, and AI-driven fire prediction systems. A 2022 paper by</w:t>
      </w:r>
      <w:r>
        <w:t xml:space="preserve"> </w:t>
      </w:r>
      <w:r>
        <w:rPr>
          <w:iCs/>
          <w:i/>
        </w:rPr>
        <w:t xml:space="preserve">Politecnico di Milano</w:t>
      </w:r>
      <w:r>
        <w:t xml:space="preserve"> </w:t>
      </w:r>
      <w:r>
        <w:t xml:space="preserve">analyzed the use of drones in Rome to monitor wildfires near the Sabine Hills, noting a 30% reduction in response time due to real-time data collection.</w:t>
      </w:r>
    </w:p>
    <w:p>
      <w:pPr>
        <w:pStyle w:val="BodyText"/>
      </w:pPr>
      <w:r>
        <w:t xml:space="preserve">Additionally, virtual reality (VR) simulations are being integrated into training programs for firefighters in Italy. These tools allow trainees to practice scenarios specific to Rome’s urban landscape, such as fires in ancient Roman forums or narrow alleys. Literature on this topic emphasizes that such technologies enhance preparedness and reduce the risk of human error during high-stress situations.</w:t>
      </w:r>
    </w:p>
    <w:bookmarkEnd w:id="23"/>
    <w:bookmarkStart w:id="24" w:name="training-and-professional-development"/>
    <w:p>
      <w:pPr>
        <w:pStyle w:val="Heading2"/>
      </w:pPr>
      <w:r>
        <w:t xml:space="preserve">Training and Professional Development</w:t>
      </w:r>
    </w:p>
    <w:p>
      <w:pPr>
        <w:pStyle w:val="FirstParagraph"/>
      </w:pPr>
      <w:r>
        <w:t xml:space="preserve">The CNVVF mandates rigorous training for firefighters in Italy, including physical fitness tests, technical skills assessments, and scenario-based drills. In Rome, specialized modules focus on historical site preservation techniques and crowd management strategies. A 2018 study by the</w:t>
      </w:r>
      <w:r>
        <w:t xml:space="preserve"> </w:t>
      </w:r>
      <w:r>
        <w:rPr>
          <w:iCs/>
          <w:i/>
        </w:rPr>
        <w:t xml:space="preserve">Università degli Studi di Roma Tor Vergata</w:t>
      </w:r>
      <w:r>
        <w:t xml:space="preserve"> </w:t>
      </w:r>
      <w:r>
        <w:t xml:space="preserve">highlighted that Roman firefighters undergo additional training in archaeological rescue operations to protect artifacts during emergencies.</w:t>
      </w:r>
    </w:p>
    <w:p>
      <w:pPr>
        <w:pStyle w:val="BodyText"/>
      </w:pPr>
      <w:r>
        <w:t xml:space="preserve">Furthermore, continuous professional development is emphasized through partnerships with international firefighting organizations. Rome-based firefighters often participate in cross-border drills with agencies in Greece and Spain to address shared challenges like Mediterranean wildfires. This collaborative approach ensures that Italian firefighters remain adept at handling both localized and transnational threats.</w:t>
      </w:r>
    </w:p>
    <w:bookmarkEnd w:id="24"/>
    <w:bookmarkStart w:id="25" w:name="cultural-and-social-dimensions"/>
    <w:p>
      <w:pPr>
        <w:pStyle w:val="Heading2"/>
      </w:pPr>
      <w:r>
        <w:t xml:space="preserve">Cultural and Social Dimensions</w:t>
      </w:r>
    </w:p>
    <w:p>
      <w:pPr>
        <w:pStyle w:val="FirstParagraph"/>
      </w:pPr>
      <w:r>
        <w:t xml:space="preserve">Rome’s cultural heritage also influences the public perception of firefighters. The city’s residents hold a deep respect for its historical legacy, which translates into high expectations for firefighters to protect not only lives but also irreplaceable cultural assets. Literature on this topic notes that community engagement initiatives, such as fire safety education programs in schools and public lectures by firefighters, have strengthened trust between emergency responders and Roman citizens.</w:t>
      </w:r>
    </w:p>
    <w:p>
      <w:pPr>
        <w:pStyle w:val="BodyText"/>
      </w:pPr>
      <w:r>
        <w:t xml:space="preserve">Moreover, the role of women in Rome’s firefighting force has evolved significantly. A 2023 report by the</w:t>
      </w:r>
      <w:r>
        <w:t xml:space="preserve"> </w:t>
      </w:r>
      <w:r>
        <w:rPr>
          <w:iCs/>
          <w:i/>
        </w:rPr>
        <w:t xml:space="preserve">Ministero dell’Interno</w:t>
      </w:r>
      <w:r>
        <w:t xml:space="preserve"> </w:t>
      </w:r>
      <w:r>
        <w:t xml:space="preserve">revealed that female firefighters now constitute 18% of Rome’s CNVVF personnel—a notable increase from 9% in 2015. This shift reflects broader societal changes and highlights efforts to promote gender equality within the profession.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firefighters</w:t>
      </w:r>
      <w:r>
        <w:t xml:space="preserve"> </w:t>
      </w:r>
      <w:r>
        <w:t xml:space="preserve">in</w:t>
      </w:r>
      <w:r>
        <w:t xml:space="preserve"> </w:t>
      </w:r>
      <w:r>
        <w:rPr>
          <w:bCs/>
          <w:b/>
        </w:rPr>
        <w:t xml:space="preserve">Italy, Rome</w:t>
      </w:r>
      <w:r>
        <w:t xml:space="preserve"> </w:t>
      </w:r>
      <w:r>
        <w:t xml:space="preserve">is a dynamic interplay of historical responsibility, modern technology, and cultural significance. The challenges faced by Roman firefighters—from navigating ancient architecture to managing natural disasters—require continuous adaptation and innovation. As literature on this subject demonstrates, the future of firefighting in Rome hinges on leveraging advanced technology, fostering international collaboration, and prioritizing the health and well-being of emergency responders.</w:t>
      </w:r>
    </w:p>
    <w:p>
      <w:pPr>
        <w:pStyle w:val="BodyText"/>
      </w:pPr>
      <w:r>
        <w:t xml:space="preserve">Further research is needed to address emerging issues such as climate change-induced wildfires and the integration of AI in emergency response systems. By centering their efforts on these priorities, firefighters can continue to safeguard Rome’s legacy while ensuring the safety of its people.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Italy Rome</dc:title>
  <dc:creator/>
  <dc:language>en</dc:language>
  <cp:keywords/>
  <dcterms:created xsi:type="dcterms:W3CDTF">2026-07-21T03:17:29Z</dcterms:created>
  <dcterms:modified xsi:type="dcterms:W3CDTF">2026-07-21T03:17:29Z</dcterms:modified>
</cp:coreProperties>
</file>

<file path=docProps/custom.xml><?xml version="1.0" encoding="utf-8"?>
<Properties xmlns="http://schemas.openxmlformats.org/officeDocument/2006/custom-properties" xmlns:vt="http://schemas.openxmlformats.org/officeDocument/2006/docPropsVTypes"/>
</file>