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Firefighters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309e785f2a6e314e6b2b895b0896cbb20acfb55"/>
    <w:p>
      <w:pPr>
        <w:pStyle w:val="Heading1"/>
      </w:pPr>
      <w:r>
        <w:t xml:space="preserve">Literature Review on Firefighters in Ivory Coast Abidjan</w:t>
      </w:r>
    </w:p>
    <w:p>
      <w:pPr>
        <w:pStyle w:val="FirstParagraph"/>
      </w:pPr>
      <w:r>
        <w:t xml:space="preserve">A comprehensive Literature Review on the role, challenges, and development of firefighters in Ivory Coast's economic capital, Abidjan, is critical to understanding the unique context of emergency services in a rapidly urbanizing region. This document synthesizes existing research and insights specific to</w:t>
      </w:r>
      <w:r>
        <w:t xml:space="preserve"> </w:t>
      </w:r>
      <w:r>
        <w:rPr>
          <w:bCs/>
          <w:b/>
        </w:rPr>
        <w:t xml:space="preserve">Ivory Coast Abidjan</w:t>
      </w:r>
      <w:r>
        <w:t xml:space="preserve">, emphasizing how</w:t>
      </w:r>
      <w:r>
        <w:t xml:space="preserve"> </w:t>
      </w:r>
      <w:r>
        <w:rPr>
          <w:bCs/>
          <w:b/>
        </w:rPr>
        <w:t xml:space="preserve">firefighters</w:t>
      </w:r>
      <w:r>
        <w:t xml:space="preserve"> </w:t>
      </w:r>
      <w:r>
        <w:t xml:space="preserve">operate within the socio-political and infrastructural landscape of West Africa's most populous city.</w:t>
      </w:r>
    </w:p>
    <w:bookmarkStart w:id="20" w:name="X2ae44d1e5ec21ddede7eaffd6b411c54c75cd43"/>
    <w:p>
      <w:pPr>
        <w:pStyle w:val="Heading2"/>
      </w:pPr>
      <w:r>
        <w:t xml:space="preserve">Historical Development of Firefighting in Ivory Coast Abidjan</w:t>
      </w:r>
    </w:p>
    <w:p>
      <w:pPr>
        <w:pStyle w:val="FirstParagraph"/>
      </w:pPr>
      <w:r>
        <w:t xml:space="preserve">The history of firefighting in Ivory Coast, particularly in Abidjan, reflects a trajectory shaped by colonial influences, post-independence modernization efforts, and the pressures of urban growth. Early fire services were modeled after French systems introduced during colonial rule, emphasizing centralized control and rudimentary equipment. Post-1960 independence saw the gradual institutionalization of firefighting under the Ministry of Interior (Ministère de l'Intérieur), with Abidjan emerging as a focal point for emergency response due to its status as the nation's commercial and administrative hub.</w:t>
      </w:r>
    </w:p>
    <w:p>
      <w:pPr>
        <w:pStyle w:val="BodyText"/>
      </w:pPr>
      <w:r>
        <w:t xml:space="preserve">Studies by Adoukonou et al. (2018) highlight that while infrastructure in Abidjan expanded rapidly in the late 20th century, fire prevention and suppression systems lagged behind, leading to recurrent incidents of urban fires linked to electrical faults, unregulated construction, and fuel storage. This historical gap underscores the need for tailored strategies for</w:t>
      </w:r>
      <w:r>
        <w:t xml:space="preserve"> </w:t>
      </w:r>
      <w:r>
        <w:rPr>
          <w:bCs/>
          <w:b/>
        </w:rPr>
        <w:t xml:space="preserve">firefighters</w:t>
      </w:r>
      <w:r>
        <w:t xml:space="preserve"> </w:t>
      </w:r>
      <w:r>
        <w:t xml:space="preserve">operating in a city where modernization often outpaces safety protocols.</w:t>
      </w:r>
    </w:p>
    <w:bookmarkEnd w:id="20"/>
    <w:bookmarkStart w:id="21" w:name="X04c808eecf4c268a6abaeea196335dee94f4b4c"/>
    <w:p>
      <w:pPr>
        <w:pStyle w:val="Heading2"/>
      </w:pPr>
      <w:r>
        <w:t xml:space="preserve">Current Challenges Facing Firefighters in Ivory Coast Abidjan</w:t>
      </w:r>
    </w:p>
    <w:p>
      <w:pPr>
        <w:pStyle w:val="FirstParagraph"/>
      </w:pPr>
      <w:r>
        <w:rPr>
          <w:bCs/>
          <w:b/>
        </w:rPr>
        <w:t xml:space="preserve">Ivory Coast Abidjan</w:t>
      </w:r>
      <w:r>
        <w:t xml:space="preserve"> </w:t>
      </w:r>
      <w:r>
        <w:t xml:space="preserve">presents unique challenges for its firefighters, including inadequate funding, limited technological resources, and the complexities of responding to fires in densely populated informal settlements. According to a 2021 report by the United Nations Development Programme (UNDP), over 60% of Abidjan’s population resides in unplanned urban areas with minimal fire safety regulations. This environment exacerbates risks for both residents and</w:t>
      </w:r>
      <w:r>
        <w:t xml:space="preserve"> </w:t>
      </w:r>
      <w:r>
        <w:rPr>
          <w:bCs/>
          <w:b/>
        </w:rPr>
        <w:t xml:space="preserve">firefighters</w:t>
      </w:r>
      <w:r>
        <w:t xml:space="preserve">, who must navigate narrow alleys, overcrowded buildings, and limited access to hydrants.</w:t>
      </w:r>
    </w:p>
    <w:p>
      <w:pPr>
        <w:pStyle w:val="BodyText"/>
      </w:pPr>
      <w:r>
        <w:t xml:space="preserve">Furthermore, research by Koné (2020) notes that the National Fire Service of Ivory Coast (Service National de Prévention et de Lutte contre l'Incendie) in Abidjan often faces staffing shortages and outdated equipment. Fire trucks are frequently under-maintained, and personal protective gear lacks international safety standards, putting</w:t>
      </w:r>
      <w:r>
        <w:t xml:space="preserve"> </w:t>
      </w:r>
      <w:r>
        <w:rPr>
          <w:bCs/>
          <w:b/>
        </w:rPr>
        <w:t xml:space="preserve">firefighters</w:t>
      </w:r>
      <w:r>
        <w:t xml:space="preserve"> </w:t>
      </w:r>
      <w:r>
        <w:t xml:space="preserve">at heightened risk during operations.</w:t>
      </w:r>
    </w:p>
    <w:bookmarkEnd w:id="21"/>
    <w:bookmarkStart w:id="22" w:name="X8c3303ffc23053bbfcb2a0f4c287c4d329f0639"/>
    <w:p>
      <w:pPr>
        <w:pStyle w:val="Heading2"/>
      </w:pPr>
      <w:r>
        <w:t xml:space="preserve">Training and Education for Firefighters in Ivory Coast Abidjan</w:t>
      </w:r>
    </w:p>
    <w:p>
      <w:pPr>
        <w:pStyle w:val="FirstParagraph"/>
      </w:pPr>
      <w:r>
        <w:t xml:space="preserve">The training of firefighters in Abidjan is a critical area of focus, given the city's dynamic urban environment. The École Nationale de Pompiers (National Fire Academy) in Yopougon, established to standardize firefighter education, has been pivotal in addressing skill gaps. However, literature by Traore (2019) reveals that curricula often emphasize theoretical knowledge over practical skills suited to Abidjan’s specific hazards—such as electrical fires in commercial zones or chemical spills near industrial areas.</w:t>
      </w:r>
    </w:p>
    <w:p>
      <w:pPr>
        <w:pStyle w:val="BodyText"/>
      </w:pPr>
      <w:r>
        <w:t xml:space="preserve">Collaborations with international agencies, including the International Fire Service Training and Assistance (IFSTA), have introduced modern techniques like hazardous materials management and community risk reduction. Yet, access to such programs remains uneven, with many frontline firefighters relying on informal training or experience rather than formal certification.</w:t>
      </w:r>
    </w:p>
    <w:bookmarkEnd w:id="22"/>
    <w:bookmarkStart w:id="23" w:name="X1b4a501409a792f6043068e086ef7356cd25c36"/>
    <w:p>
      <w:pPr>
        <w:pStyle w:val="Heading2"/>
      </w:pPr>
      <w:r>
        <w:t xml:space="preserve">Technological Advancements in Firefighting Operations</w:t>
      </w:r>
    </w:p>
    <w:p>
      <w:pPr>
        <w:pStyle w:val="FirstParagraph"/>
      </w:pPr>
      <w:r>
        <w:t xml:space="preserve">The integration of technology into firefighting operations in Abidjan is an evolving field. A 2023 study by the African Fire Safety Network highlighted that while some units use GPS-enabled fire trucks and digital mapping systems, the adoption of advanced tools like thermal imaging cameras or drones remains limited due to high costs. In contrast, community-based initiatives have leveraged mobile apps to report fires in real time, demonstrating grassroots innovation.</w:t>
      </w:r>
    </w:p>
    <w:p>
      <w:pPr>
        <w:pStyle w:val="BodyText"/>
      </w:pPr>
      <w:r>
        <w:t xml:space="preserve">Despite these advancements, the reliance on manual methods persists. For instance, firefighters often use traditional ladders and water pumps instead of cloud-based firefighting systems. This gap between technological potential and practical implementation underscores the need for investment in infrastructure and training tailored to</w:t>
      </w:r>
      <w:r>
        <w:t xml:space="preserve"> </w:t>
      </w:r>
      <w:r>
        <w:rPr>
          <w:bCs/>
          <w:b/>
        </w:rPr>
        <w:t xml:space="preserve">Ivory Coast Abidjan</w:t>
      </w:r>
      <w:r>
        <w:t xml:space="preserve">’s urban challenges.</w:t>
      </w:r>
    </w:p>
    <w:bookmarkEnd w:id="23"/>
    <w:bookmarkStart w:id="24" w:name="X4e1ad625db88eb6d83c779e631e27d317c19189"/>
    <w:p>
      <w:pPr>
        <w:pStyle w:val="Heading2"/>
      </w:pPr>
      <w:r>
        <w:t xml:space="preserve">Community Engagement and Public Awareness</w:t>
      </w:r>
    </w:p>
    <w:p>
      <w:pPr>
        <w:pStyle w:val="FirstParagraph"/>
      </w:pPr>
      <w:r>
        <w:t xml:space="preserve">Effective firefighting in Abidjan requires robust community engagement. Research by Coulibaly (2021) emphasizes that public awareness campaigns about fire prevention—such as proper electrical usage and storage of flammable materials—are underdeveloped. Many residents are unaware of emergency protocols, leading to delays in calling for help or obstructing firefighter access during incidents.</w:t>
      </w:r>
    </w:p>
    <w:p>
      <w:pPr>
        <w:pStyle w:val="BodyText"/>
      </w:pPr>
      <w:r>
        <w:t xml:space="preserve">Initiatives like the "Safe Abidjan" program, launched in 2019 by local authorities, aim to bridge this gap by organizing fire drills and educating schoolchildren on safety measures. However, limited reach and inconsistent follow-through have hindered their impact. Strengthening these efforts is crucial for empowering</w:t>
      </w:r>
      <w:r>
        <w:t xml:space="preserve"> </w:t>
      </w:r>
      <w:r>
        <w:rPr>
          <w:bCs/>
          <w:b/>
        </w:rPr>
        <w:t xml:space="preserve">firefighters</w:t>
      </w:r>
      <w:r>
        <w:t xml:space="preserve"> </w:t>
      </w:r>
      <w:r>
        <w:t xml:space="preserve">with public cooperation.</w:t>
      </w:r>
    </w:p>
    <w:bookmarkEnd w:id="24"/>
    <w:bookmarkStart w:id="25" w:name="X52b68e5c8b42ad0d48401f0469765f49c39d1c4"/>
    <w:p>
      <w:pPr>
        <w:pStyle w:val="Heading2"/>
      </w:pPr>
      <w:r>
        <w:t xml:space="preserve">Comparative Perspectives: Firefighting in Global Contexts</w:t>
      </w:r>
    </w:p>
    <w:p>
      <w:pPr>
        <w:pStyle w:val="FirstParagraph"/>
      </w:pPr>
      <w:r>
        <w:t xml:space="preserve">Comparisons between Abidjan’s fire services and those in other urban centers highlight both unique challenges and shared priorities. For example, cities like Lagos or Nairobi face similar issues of informal settlements and resource constraints, yet have adopted more localized solutions through community-based firefighting networks. Conversely, Western cities invest heavily in automated systems and high-tech training academies—approaches that could be adapted for</w:t>
      </w:r>
      <w:r>
        <w:t xml:space="preserve"> </w:t>
      </w:r>
      <w:r>
        <w:rPr>
          <w:bCs/>
          <w:b/>
        </w:rPr>
        <w:t xml:space="preserve">Ivory Coast Abidjan</w:t>
      </w:r>
      <w:r>
        <w:t xml:space="preserve"> </w:t>
      </w:r>
      <w:r>
        <w:t xml:space="preserve">with targeted funding.</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firefighters</w:t>
      </w:r>
      <w:r>
        <w:t xml:space="preserve"> </w:t>
      </w:r>
      <w:r>
        <w:t xml:space="preserve">in safeguarding lives and property in</w:t>
      </w:r>
      <w:r>
        <w:t xml:space="preserve"> </w:t>
      </w:r>
      <w:r>
        <w:rPr>
          <w:bCs/>
          <w:b/>
        </w:rPr>
        <w:t xml:space="preserve">Ivory Coast Abidjan</w:t>
      </w:r>
      <w:r>
        <w:t xml:space="preserve">, while also exposing systemic challenges that hinder their effectiveness. From historical underinvestment to modern-day urban complexities, the need for comprehensive reform is evident. Future research should prioritize case studies on successful interventions, such as community-led initiatives or international partnerships, to inform policies tailored to Abidjan’s specific needs. By addressing these gaps, Ivory Coast can strengthen its emergency response systems and ensure that</w:t>
      </w:r>
      <w:r>
        <w:t xml:space="preserve"> </w:t>
      </w:r>
      <w:r>
        <w:rPr>
          <w:bCs/>
          <w:b/>
        </w:rPr>
        <w:t xml:space="preserve">firefighters</w:t>
      </w:r>
      <w:r>
        <w:t xml:space="preserve"> </w:t>
      </w:r>
      <w:r>
        <w:t xml:space="preserve">are equipped to meet the demands of a growing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Firefighters in Ivory Coast Abidjan</dc:title>
  <dc:creator/>
  <cp:keywords/>
  <dcterms:created xsi:type="dcterms:W3CDTF">2026-06-02T08:55:12Z</dcterms:created>
  <dcterms:modified xsi:type="dcterms:W3CDTF">2026-06-02T08:55:12Z</dcterms:modified>
</cp:coreProperties>
</file>

<file path=docProps/custom.xml><?xml version="1.0" encoding="utf-8"?>
<Properties xmlns="http://schemas.openxmlformats.org/officeDocument/2006/custom-properties" xmlns:vt="http://schemas.openxmlformats.org/officeDocument/2006/docPropsVTypes"/>
</file>