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Firefighter</w:t>
      </w:r>
      <w:r>
        <w:t xml:space="preserve"> </w:t>
      </w:r>
      <w:r>
        <w:t xml:space="preserve">Practices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5" w:name="Xf103f0446eec008c300f580dee69d7c1c69b13c"/>
    <w:p>
      <w:pPr>
        <w:pStyle w:val="Heading1"/>
      </w:pPr>
      <w:r>
        <w:t xml:space="preserve">Literature Review: Firefighter Practices and Challenges in Japan Tokyo</w:t>
      </w:r>
    </w:p>
    <w:p>
      <w:pPr>
        <w:pStyle w:val="FirstParagraph"/>
      </w:pPr>
      <w:r>
        <w:rPr>
          <w:bCs/>
          <w:b/>
        </w:rPr>
        <w:t xml:space="preserve">Introduction:</w:t>
      </w:r>
      <w:r>
        <w:t xml:space="preserve"> </w:t>
      </w:r>
      <w:r>
        <w:t xml:space="preserve">The role of a firefighter is critical to public safety, particularly in densely populated urban environments like Tokyo, Japan. This literature review examines the unique context of firefighters operating in Tokyo, considering historical practices, modern innovations, and cultural factors that shape their work. By analyzing existing research and case studies specific to</w:t>
      </w:r>
      <w:r>
        <w:t xml:space="preserve"> </w:t>
      </w:r>
      <w:r>
        <w:rPr>
          <w:iCs/>
          <w:i/>
        </w:rPr>
        <w:t xml:space="preserve">Japan Tokyo</w:t>
      </w:r>
      <w:r>
        <w:t xml:space="preserve">, this document highlights how the profession of a</w:t>
      </w:r>
      <w:r>
        <w:t xml:space="preserve"> </w:t>
      </w:r>
      <w:r>
        <w:rPr>
          <w:bCs/>
          <w:b/>
        </w:rPr>
        <w:t xml:space="preserve">firefighter</w:t>
      </w:r>
      <w:r>
        <w:t xml:space="preserve"> </w:t>
      </w:r>
      <w:r>
        <w:t xml:space="preserve">adapts to the region's distinct socio-cultural landscape.</w:t>
      </w:r>
    </w:p>
    <w:bookmarkStart w:id="20" w:name="Xfa320f157c67240df827c30c83aa0cd222042bb"/>
    <w:p>
      <w:pPr>
        <w:pStyle w:val="Heading2"/>
      </w:pPr>
      <w:r>
        <w:t xml:space="preserve">Historical Evolution of Firefighting in Japan Tokyo</w:t>
      </w:r>
    </w:p>
    <w:p>
      <w:pPr>
        <w:pStyle w:val="FirstParagraph"/>
      </w:pPr>
      <w:r>
        <w:t xml:space="preserve">The history of firefighting in Japan dates back to the Edo period (1603–1868), when community-based fire brigades were established to combat fires in wooden architecture. In Tokyo, which was then known as Edo, traditional methods relied on communal responsibility and manual water buckets. The modernization of firefighting began during the Meiji Restoration (1868–1912), influenced by Western techniques introduced through international trade and cultural exchange. By the 20th century, Japan had developed a professional firefighting system, with Tokyo at its core as a hub for fire safety innovation.</w:t>
      </w:r>
    </w:p>
    <w:p>
      <w:pPr>
        <w:pStyle w:val="BodyText"/>
      </w:pPr>
      <w:r>
        <w:t xml:space="preserve">Studies on this topic emphasize that</w:t>
      </w:r>
      <w:r>
        <w:t xml:space="preserve"> </w:t>
      </w:r>
      <w:r>
        <w:rPr>
          <w:iCs/>
          <w:i/>
        </w:rPr>
        <w:t xml:space="preserve">Japan Tokyo</w:t>
      </w:r>
      <w:r>
        <w:t xml:space="preserve"> </w:t>
      </w:r>
      <w:r>
        <w:t xml:space="preserve">has always prioritized disaster preparedness due to its geographical vulnerability to earthquakes and typhoons. For example, the Great Kanto Earthquake of 1923 exposed critical gaps in emergency response, leading to institutional reforms that emphasized the role of</w:t>
      </w:r>
      <w:r>
        <w:t xml:space="preserve"> </w:t>
      </w:r>
      <w:r>
        <w:rPr>
          <w:bCs/>
          <w:b/>
        </w:rPr>
        <w:t xml:space="preserve">firefighters</w:t>
      </w:r>
      <w:r>
        <w:t xml:space="preserve"> </w:t>
      </w:r>
      <w:r>
        <w:t xml:space="preserve">as multi-hazard responders. This historical context continues to shape Tokyo’s approach to fire safety today.</w:t>
      </w:r>
    </w:p>
    <w:bookmarkEnd w:id="20"/>
    <w:bookmarkStart w:id="21" w:name="X91482f4402da2f45a1243e09cd6839031fe5ea1"/>
    <w:p>
      <w:pPr>
        <w:pStyle w:val="Heading2"/>
      </w:pPr>
      <w:r>
        <w:t xml:space="preserve">Modern Challenges Faced by Firefighters in Tokyo</w:t>
      </w:r>
    </w:p>
    <w:p>
      <w:pPr>
        <w:pStyle w:val="FirstParagraph"/>
      </w:pPr>
      <w:r>
        <w:t xml:space="preserve">Tokyo’s rapid urbanization and high population density pose significant challenges for firefighters. The city’s skyscrapers, narrow alleys, and dense infrastructure require specialized equipment and training. Research by the Tokyo Fire Department highlights that high-rise fires are a growing concern due to increased building heights and complex internal layouts. Additionally, natural disasters such as earthquakes, floods, and typhoons necessitate firefighters to act as first responders in multi-disaster scenarios.</w:t>
      </w:r>
    </w:p>
    <w:p>
      <w:pPr>
        <w:pStyle w:val="BodyText"/>
      </w:pPr>
      <w:r>
        <w:t xml:space="preserve">A 2018 study published in the</w:t>
      </w:r>
      <w:r>
        <w:t xml:space="preserve"> </w:t>
      </w:r>
      <w:r>
        <w:rPr>
          <w:iCs/>
          <w:i/>
        </w:rPr>
        <w:t xml:space="preserve">Journal of Disaster Research</w:t>
      </w:r>
      <w:r>
        <w:t xml:space="preserve"> </w:t>
      </w:r>
      <w:r>
        <w:t xml:space="preserve">notes that Tokyo’s firefighters must balance technical expertise with cultural sensitivity. For instance, during emergencies in traditional neighborhoods like Asakusa, where wooden structures are still common, firefighters use culturally adapted strategies to minimize damage while respecting local heritage. This dual focus on technology and tradition is a hallmark of</w:t>
      </w:r>
      <w:r>
        <w:t xml:space="preserve"> </w:t>
      </w:r>
      <w:r>
        <w:rPr>
          <w:bCs/>
          <w:b/>
        </w:rPr>
        <w:t xml:space="preserve">firefighters</w:t>
      </w:r>
      <w:r>
        <w:t xml:space="preserve"> </w:t>
      </w:r>
      <w:r>
        <w:t xml:space="preserve">in</w:t>
      </w:r>
      <w:r>
        <w:t xml:space="preserve"> </w:t>
      </w:r>
      <w:r>
        <w:rPr>
          <w:iCs/>
          <w:i/>
        </w:rPr>
        <w:t xml:space="preserve">Japan Tokyo</w:t>
      </w:r>
      <w:r>
        <w:t xml:space="preserve">.</w:t>
      </w:r>
    </w:p>
    <w:bookmarkEnd w:id="21"/>
    <w:bookmarkStart w:id="22" w:name="Xf65b55738c0bdd6f01b66f4753ef19e06f0f1ea"/>
    <w:p>
      <w:pPr>
        <w:pStyle w:val="Heading2"/>
      </w:pPr>
      <w:r>
        <w:t xml:space="preserve">Cultural and Societal Factors Influencing Firefighting in Tokyo</w:t>
      </w:r>
    </w:p>
    <w:p>
      <w:pPr>
        <w:pStyle w:val="FirstParagraph"/>
      </w:pPr>
      <w:r>
        <w:t xml:space="preserve">The societal expectations placed on firefighters in Japan are deeply rooted in cultural values such as collectivism, duty, and respect for authority. In Tokyo, the public often views firefighters as symbols of community resilience and national pride. This perception is reinforced by media coverage that portrays firefighters as heroic figures during crises.</w:t>
      </w:r>
    </w:p>
    <w:p>
      <w:pPr>
        <w:pStyle w:val="BodyText"/>
      </w:pPr>
      <w:r>
        <w:t xml:space="preserve">However, this cultural idealization can also create pressure on individual</w:t>
      </w:r>
      <w:r>
        <w:t xml:space="preserve"> </w:t>
      </w:r>
      <w:r>
        <w:rPr>
          <w:bCs/>
          <w:b/>
        </w:rPr>
        <w:t xml:space="preserve">firefighters</w:t>
      </w:r>
      <w:r>
        <w:t xml:space="preserve">. A 2021 report by the Japan Firefighters Association discusses the mental health challenges faced by Tokyo’s emergency workers. The high-stress environment, long hours, and exposure to trauma have led to increased rates of burnout and depression among firefighters. The study calls for systemic reforms, including better mental health support and community-based initiatives to reduce stigma around seeking help.</w:t>
      </w:r>
    </w:p>
    <w:p>
      <w:pPr>
        <w:pStyle w:val="BodyText"/>
      </w:pPr>
      <w:r>
        <w:t xml:space="preserve">Moreover, the role of technology in mitigating risks is a growing focus. Tokyo’s integration of AI-powered fire detection systems and drones for search-and-rescue operations reflects an effort to modernize firefighting while aligning with Japan’s technological prowess. However, these innovations must be balanced with human-centric approaches that respect local customs and community needs.</w:t>
      </w:r>
    </w:p>
    <w:bookmarkEnd w:id="22"/>
    <w:bookmarkStart w:id="23" w:name="X9102d9bbb429c5e8ca941a641e9a614186238aa"/>
    <w:p>
      <w:pPr>
        <w:pStyle w:val="Heading2"/>
      </w:pPr>
      <w:r>
        <w:t xml:space="preserve">Comparative Perspectives: Firefighting in Tokyo vs. Global Cities</w:t>
      </w:r>
    </w:p>
    <w:p>
      <w:pPr>
        <w:pStyle w:val="FirstParagraph"/>
      </w:pPr>
      <w:r>
        <w:t xml:space="preserve">While global cities like New York or London have robust fire departments, Tokyo’s unique blend of tradition and innovation sets it apart. Research by the International Association of Firefighters (IAFF) highlights that Tokyo’s firefighters are trained to handle not only fires but also hazardous materials, medical emergencies, and even terrorist threats—a broader mandate than in many other regions.</w:t>
      </w:r>
    </w:p>
    <w:p>
      <w:pPr>
        <w:pStyle w:val="BodyText"/>
      </w:pPr>
      <w:r>
        <w:t xml:space="preserve">Additionally, Japan’s aging population has introduced new challenges. With a declining number of young people entering the profession and an increasing number of elderly residents requiring emergency care, Tokyo’s fire departments are exploring recruitment strategies to attract diverse talent. This includes outreach programs targeting women and international migrants, a shift that aligns with Japan’s broader goals of demographic revitalization.</w:t>
      </w:r>
    </w:p>
    <w:bookmarkEnd w:id="23"/>
    <w:bookmarkStart w:id="24" w:name="Xa6f916defeeaf26aed11566918ecb28266f488f"/>
    <w:p>
      <w:pPr>
        <w:pStyle w:val="Heading2"/>
      </w:pPr>
      <w:r>
        <w:t xml:space="preserve">Conclusion: The Future of Firefighting in Tokyo</w:t>
      </w:r>
    </w:p>
    <w:p>
      <w:pPr>
        <w:pStyle w:val="FirstParagraph"/>
      </w:pPr>
      <w:r>
        <w:t xml:space="preserve">In summary, the role of a</w:t>
      </w:r>
      <w:r>
        <w:t xml:space="preserve"> </w:t>
      </w:r>
      <w:r>
        <w:rPr>
          <w:bCs/>
          <w:b/>
        </w:rPr>
        <w:t xml:space="preserve">firefighter</w:t>
      </w:r>
      <w:r>
        <w:t xml:space="preserve"> </w:t>
      </w:r>
      <w:r>
        <w:t xml:space="preserve">in</w:t>
      </w:r>
      <w:r>
        <w:t xml:space="preserve"> </w:t>
      </w:r>
      <w:r>
        <w:rPr>
          <w:iCs/>
          <w:i/>
        </w:rPr>
        <w:t xml:space="preserve">Japan Tokyo</w:t>
      </w:r>
      <w:r>
        <w:t xml:space="preserve"> </w:t>
      </w:r>
      <w:r>
        <w:t xml:space="preserve">is both complex and vital. From historical roots in community-based efforts to modern challenges involving high-tech infrastructure and disaster preparedness, the profession continues to evolve. Cultural expectations, societal pressures, and technological advancements all play a role in shaping how firefighters operate today.</w:t>
      </w:r>
    </w:p>
    <w:p>
      <w:pPr>
        <w:pStyle w:val="BodyText"/>
      </w:pPr>
      <w:r>
        <w:t xml:space="preserve">Further research is needed on long-term solutions for mental health support and workforce diversity within Tokyo’s fire departments. As</w:t>
      </w:r>
      <w:r>
        <w:t xml:space="preserve"> </w:t>
      </w:r>
      <w:r>
        <w:rPr>
          <w:iCs/>
          <w:i/>
        </w:rPr>
        <w:t xml:space="preserve">Japan Tokyo</w:t>
      </w:r>
      <w:r>
        <w:t xml:space="preserve"> </w:t>
      </w:r>
      <w:r>
        <w:t xml:space="preserve">faces the dual challenges of urbanization and climate change, the adaptability of its firefighters will remain a critical factor in ensuring public safety. This literature review underscores the importance of integrating local knowledge with global best practices to strengthen the resilience of</w:t>
      </w:r>
      <w:r>
        <w:t xml:space="preserve"> </w:t>
      </w:r>
      <w:r>
        <w:rPr>
          <w:bCs/>
          <w:b/>
        </w:rPr>
        <w:t xml:space="preserve">firefighters</w:t>
      </w:r>
      <w:r>
        <w:t xml:space="preserve"> </w:t>
      </w:r>
      <w:r>
        <w:t xml:space="preserve">and their communities.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Firefighter Practices in Japan Tokyo</dc:title>
  <dc:creator/>
  <dc:language>en</dc:language>
  <cp:keywords/>
  <dcterms:created xsi:type="dcterms:W3CDTF">2026-07-23T20:53:46Z</dcterms:created>
  <dcterms:modified xsi:type="dcterms:W3CDTF">2026-07-23T20:53:46Z</dcterms:modified>
</cp:coreProperties>
</file>

<file path=docProps/custom.xml><?xml version="1.0" encoding="utf-8"?>
<Properties xmlns="http://schemas.openxmlformats.org/officeDocument/2006/custom-properties" xmlns:vt="http://schemas.openxmlformats.org/officeDocument/2006/docPropsVTypes"/>
</file>