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769520099cbdb99871917373a7df78809acb9f5"/>
    <w:p>
      <w:pPr>
        <w:pStyle w:val="Heading1"/>
      </w:pPr>
      <w:r>
        <w:t xml:space="preserve">Literature Review: Firefighter in Sri Lanka Colombo</w:t>
      </w:r>
    </w:p>
    <w:bookmarkStart w:id="20" w:name="introduction"/>
    <w:p>
      <w:pPr>
        <w:pStyle w:val="Heading2"/>
      </w:pPr>
      <w:r>
        <w:t xml:space="preserve">Introduction</w:t>
      </w:r>
    </w:p>
    <w:p>
      <w:pPr>
        <w:pStyle w:val="FirstParagraph"/>
      </w:pPr>
      <w:r>
        <w:t xml:space="preserve">A Literature Review on the role and challenges of firefighters in Sri Lanka Colombo is essential to understand the unique socio-environmental context that shapes their work. The city of Colombo, as the economic and administrative hub of Sri Lanka, presents distinct fire safety challenges due to its high population density, rapid urbanization, and historical vulnerability to fires. This review synthesizes existing research on firefighting practices in Sri Lanka, focusing specifically on Colombo's firefighters and their operational realities.</w:t>
      </w:r>
    </w:p>
    <w:p>
      <w:pPr>
        <w:pStyle w:val="BodyText"/>
      </w:pPr>
      <w:r>
        <w:t xml:space="preserve">The term "Firefighter" in this context refers not only to the individuals who respond to emergencies but also to the institutional frameworks that support them. In Sri Lanka, particularly in Colombo, these frameworks are influenced by cultural norms, government policies, and the geographic layout of urban areas. The review highlights gaps in current literature and proposes areas for further research.</w:t>
      </w:r>
    </w:p>
    <w:bookmarkEnd w:id="20"/>
    <w:bookmarkStart w:id="21" w:name="Xc1b0bcacb935a82f9c141149f98f8f4a6fcf54a"/>
    <w:p>
      <w:pPr>
        <w:pStyle w:val="Heading2"/>
      </w:pPr>
      <w:r>
        <w:t xml:space="preserve">Historical Context of Firefighting in Sri Lanka</w:t>
      </w:r>
    </w:p>
    <w:p>
      <w:pPr>
        <w:pStyle w:val="FirstParagraph"/>
      </w:pPr>
      <w:r>
        <w:t xml:space="preserve">The history of firefighting in Sri Lanka dates back to colonial times, with the establishment of structured fire brigades during British rule. However, modern firefighting systems were formalized only after independence in 1948. Colombo, as a rapidly growing city, has seen the evolution of its fire services to address urban-specific risks such as electrical fires in commercial buildings and structural collapses in high-density housing areas.</w:t>
      </w:r>
    </w:p>
    <w:p>
      <w:pPr>
        <w:pStyle w:val="BodyText"/>
      </w:pPr>
      <w:r>
        <w:t xml:space="preserve">According to studies by the Sri Lanka Institute of Fire and Rescue Services (SLIFRS), traditional firefighting methods were initially limited due to a lack of resources. Over time, Colombo's firefighters have adapted to modern techniques, including the use of water jets, smoke detection systems, and emergency response protocols tailored to local conditions.</w:t>
      </w:r>
    </w:p>
    <w:bookmarkEnd w:id="21"/>
    <w:bookmarkStart w:id="22" w:name="X629a6329b3b1e255ddbc5bd4da413a7dad6a946"/>
    <w:p>
      <w:pPr>
        <w:pStyle w:val="Heading2"/>
      </w:pPr>
      <w:r>
        <w:t xml:space="preserve">Challenges Faced by Firefighters in Sri Lanka Colombo</w:t>
      </w:r>
    </w:p>
    <w:p>
      <w:pPr>
        <w:pStyle w:val="FirstParagraph"/>
      </w:pPr>
      <w:r>
        <w:t xml:space="preserve">Fighters in Colombo encounter unique challenges that are distinct from other regions of Sri Lanka. These include:</w:t>
      </w:r>
    </w:p>
    <w:p>
      <w:pPr>
        <w:numPr>
          <w:ilvl w:val="0"/>
          <w:numId w:val="1001"/>
        </w:numPr>
        <w:pStyle w:val="Compact"/>
      </w:pPr>
      <w:r>
        <w:rPr>
          <w:bCs/>
          <w:b/>
        </w:rPr>
        <w:t xml:space="preserve">Urban Density and Infrastructure:</w:t>
      </w:r>
      <w:r>
        <w:t xml:space="preserve"> </w:t>
      </w:r>
      <w:r>
        <w:t xml:space="preserve">The high population density and narrow, congested streets in Colombo complicate access to fire incidents. Studies by the Urban Development Authority (UDA) note that overcrowding increases the risk of rapid fire spread.</w:t>
      </w:r>
    </w:p>
    <w:p>
      <w:pPr>
        <w:numPr>
          <w:ilvl w:val="0"/>
          <w:numId w:val="1001"/>
        </w:numPr>
        <w:pStyle w:val="Compact"/>
      </w:pPr>
      <w:r>
        <w:rPr>
          <w:bCs/>
          <w:b/>
        </w:rPr>
        <w:t xml:space="preserve">Limited Resources:</w:t>
      </w:r>
      <w:r>
        <w:t xml:space="preserve"> </w:t>
      </w:r>
      <w:r>
        <w:t xml:space="preserve">Despite improvements, Colombo's firefighters often face shortages of advanced equipment such as thermal imaging cameras, aerial ladder trucks, and personal protective gear. A 2021 report by the Sri Lanka Firefighters' Association highlighted this as a critical barrier to effective firefighting.</w:t>
      </w:r>
    </w:p>
    <w:p>
      <w:pPr>
        <w:numPr>
          <w:ilvl w:val="0"/>
          <w:numId w:val="1001"/>
        </w:numPr>
        <w:pStyle w:val="Compact"/>
      </w:pPr>
      <w:r>
        <w:rPr>
          <w:bCs/>
          <w:b/>
        </w:rPr>
        <w:t xml:space="preserve">Cultural and Social Factors:</w:t>
      </w:r>
      <w:r>
        <w:t xml:space="preserve"> </w:t>
      </w:r>
      <w:r>
        <w:t xml:space="preserve">In some areas, there is a lack of public awareness about fire prevention measures. For example, improper disposal of flammable materials in residential zones has led to frequent fires in Colombo’s peripheral neighborhoods.</w:t>
      </w:r>
    </w:p>
    <w:p>
      <w:pPr>
        <w:numPr>
          <w:ilvl w:val="0"/>
          <w:numId w:val="1001"/>
        </w:numPr>
        <w:pStyle w:val="Compact"/>
      </w:pPr>
      <w:r>
        <w:rPr>
          <w:bCs/>
          <w:b/>
        </w:rPr>
        <w:t xml:space="preserve">Climate Vulnerability:</w:t>
      </w:r>
      <w:r>
        <w:t xml:space="preserve"> </w:t>
      </w:r>
      <w:r>
        <w:t xml:space="preserve">Sri Lanka’s tropical climate, characterized by high humidity and monsoon seasons, increases the likelihood of electrical short circuits and fires in poorly maintained buildings.</w:t>
      </w:r>
    </w:p>
    <w:p>
      <w:pPr>
        <w:pStyle w:val="FirstParagraph"/>
      </w:pPr>
      <w:r>
        <w:t xml:space="preserve">These challenges are compounded by bureaucratic delays in resource allocation and insufficient inter-agency coordination. Research by the National Building Research Institute (NBRI) underscores the need for integrated planning between municipal authorities and fire services to mitigate risks effectively.</w:t>
      </w:r>
    </w:p>
    <w:bookmarkEnd w:id="22"/>
    <w:bookmarkStart w:id="23" w:name="X9d1c78a61a7082e347b3d318990f101c0b555db"/>
    <w:p>
      <w:pPr>
        <w:pStyle w:val="Heading2"/>
      </w:pPr>
      <w:r>
        <w:t xml:space="preserve">Technological Advancements in Firefighting</w:t>
      </w:r>
    </w:p>
    <w:p>
      <w:pPr>
        <w:pStyle w:val="FirstParagraph"/>
      </w:pPr>
      <w:r>
        <w:t xml:space="preserve">Recent years have seen incremental technological improvements in Sri Lanka’s firefighting apparatus, particularly in Colombo. The introduction of GPS-based emergency response systems and mobile apps for reporting fires has improved response times. However, adoption remains uneven due to funding constraints.</w:t>
      </w:r>
    </w:p>
    <w:p>
      <w:pPr>
        <w:pStyle w:val="BodyText"/>
      </w:pPr>
      <w:r>
        <w:t xml:space="preserve">Studies by the University of Colombo’s Department of Engineering highlight the potential of drones for aerial reconnaissance during large-scale fires. Such technology could be transformative in Colombo, where traditional methods struggle with accessibility issues. Similarly, training programs incorporating virtual reality (VR) simulations have been proposed to better prepare firefighters for high-risk scenarios.</w:t>
      </w:r>
    </w:p>
    <w:bookmarkEnd w:id="23"/>
    <w:bookmarkStart w:id="24" w:name="training-and-capacity-building"/>
    <w:p>
      <w:pPr>
        <w:pStyle w:val="Heading2"/>
      </w:pPr>
      <w:r>
        <w:t xml:space="preserve">Training and Capacity Building</w:t>
      </w:r>
    </w:p>
    <w:p>
      <w:pPr>
        <w:pStyle w:val="FirstParagraph"/>
      </w:pPr>
      <w:r>
        <w:t xml:space="preserve">The role of "Firefighter" in Sri Lanka Colombo is heavily dependent on the quality of training provided. SLIFRS has implemented certification programs for firefighters, but critics argue that these programs lack focus on urban-specific scenarios such as high-rise building fires or chemical spills in industrial zones.</w:t>
      </w:r>
    </w:p>
    <w:p>
      <w:pPr>
        <w:pStyle w:val="BodyText"/>
      </w:pPr>
      <w:r>
        <w:t xml:space="preserve">Research by the International Association of Firefighters (IAFF) notes that Colombo’s firefighters often rely on ad-hoc training sessions rather than standardized curricula. This gap has led to inconsistencies in skill levels and response efficacy. Collaborations with international organizations, such as the United Nations Office for Disaster Risk Reduction (UNDRR), have been proposed to address these deficiencies.</w:t>
      </w:r>
    </w:p>
    <w:bookmarkEnd w:id="24"/>
    <w:bookmarkStart w:id="25" w:name="policy-and-governance-frameworks"/>
    <w:p>
      <w:pPr>
        <w:pStyle w:val="Heading2"/>
      </w:pPr>
      <w:r>
        <w:t xml:space="preserve">Policy and Governance Frameworks</w:t>
      </w:r>
    </w:p>
    <w:p>
      <w:pPr>
        <w:pStyle w:val="FirstParagraph"/>
      </w:pPr>
      <w:r>
        <w:t xml:space="preserve">The governance of fire safety in Sri Lanka is governed by the Fire Services Act No. 30 of 1976, which outlines the responsibilities of firefighters and municipal authorities. However, enforcement has been inconsistent, particularly in Colombo’s informal settlements where building codes are frequently ignored.</w:t>
      </w:r>
    </w:p>
    <w:p>
      <w:pPr>
        <w:pStyle w:val="BodyText"/>
      </w:pPr>
      <w:r>
        <w:t xml:space="preserve">A literature review by the Central Bank of Sri Lanka (CBSL) in 2020 found that fire-related incidents in Colombo have increased by 15% over the past decade. This surge is attributed to lax enforcement of fire safety regulations and inadequate investment in preventive measures.</w:t>
      </w:r>
    </w:p>
    <w:bookmarkEnd w:id="25"/>
    <w:bookmarkStart w:id="26" w:name="conclusion"/>
    <w:p>
      <w:pPr>
        <w:pStyle w:val="Heading2"/>
      </w:pPr>
      <w:r>
        <w:t xml:space="preserve">Conclusion</w:t>
      </w:r>
    </w:p>
    <w:p>
      <w:pPr>
        <w:pStyle w:val="FirstParagraph"/>
      </w:pPr>
      <w:r>
        <w:t xml:space="preserve">This Literature Review on "Firefighter" in "Sri Lanka Colombo" underscores the complex interplay between urban dynamics, resource limitations, and institutional frameworks that shape firefighting practices. While progress has been made in modernizing equipment and training methodologies, significant challenges remain. Future research should focus on integrating community-based fire prevention strategies with technological innovations to enhance the efficacy of firefighters in Colombo.</w:t>
      </w:r>
    </w:p>
    <w:p>
      <w:pPr>
        <w:pStyle w:val="BodyText"/>
      </w:pPr>
      <w:r>
        <w:t xml:space="preserve">Additionally, there is a pressing need for interdisciplinary collaboration between urban planners, policymakers, and firefighting agencies to address the unique risks posed by Colombo’s rapid urbanization. By prioritizing these areas, Sri Lanka can build a more resilient fire safety system tailored to the needs of its capital city.</w:t>
      </w:r>
    </w:p>
    <w:bookmarkEnd w:id="26"/>
    <w:p>
      <w:pPr>
        <w:pStyle w:val="BodyText"/>
      </w:pPr>
      <w:r>
        <w:rPr>
          <w:iCs/>
          <w:i/>
        </w:rPr>
        <w:t xml:space="preserve">Keywords: Literature Review, Firefighter, Sri Lanka Colombo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in Sri Lanka Colombo</dc:title>
  <dc:creator/>
  <dc:language>en</dc:language>
  <cp:keywords/>
  <dcterms:created xsi:type="dcterms:W3CDTF">2026-07-21T08:23:08Z</dcterms:created>
  <dcterms:modified xsi:type="dcterms:W3CDTF">2026-07-21T08:23:08Z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