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3" w:name="Xf2778939e8c4f159da6d46b67c1241c1dad89ef"/>
    <w:p>
      <w:pPr>
        <w:pStyle w:val="Heading1"/>
      </w:pPr>
      <w:r>
        <w:t xml:space="preserve">Literature Review: Firefighter Roles and Challenges in the United States Chicago</w:t>
      </w:r>
    </w:p>
    <w:bookmarkStart w:id="20" w:name="introduction"/>
    <w:p>
      <w:pPr>
        <w:pStyle w:val="Heading2"/>
      </w:pPr>
      <w:r>
        <w:t xml:space="preserve">Introduction</w:t>
      </w:r>
    </w:p>
    <w:p>
      <w:pPr>
        <w:pStyle w:val="FirstParagraph"/>
      </w:pPr>
      <w:r>
        <w:t xml:space="preserve">The role of firefighters in urban environments, particularly within the United States Chicago, has been a subject of extensive academic and practical research. This literature review explores the multifaceted contributions, challenges, and evolving responsibilities of firefighters in this vibrant city. By examining historical contexts, operational demands, health risks, technological advancements, and community engagement strategies specific to Chicago’s unique urban landscape, this document highlights how firefighting practices in the United States are both influenced by and contribute to the resilience of cities like Chicago.</w:t>
      </w:r>
    </w:p>
    <w:bookmarkEnd w:id="20"/>
    <w:bookmarkStart w:id="22" w:name="X120f588ffc3b64bf284296b18bed3eb1bd2c163"/>
    <w:p>
      <w:pPr>
        <w:pStyle w:val="Heading2"/>
      </w:pPr>
      <w:r>
        <w:t xml:space="preserve">Historical Context of Firefighting in United States Chicago</w:t>
      </w:r>
    </w:p>
    <w:p>
      <w:pPr>
        <w:pStyle w:val="FirstParagraph"/>
      </w:pPr>
      <w:r>
        <w:t xml:space="preserve">The history of firefighting in Chicago dates back to the 19th century, marked by significant events such as the Great Chicago Fire of 1871. This catastrophic incident underscored the urgent need for organized firefighting systems and spurred innovations in fire prevention and response. Over time, the city’s fire departments have evolved into highly specialized units, incorporating advanced training and equipment to address modern challenges. Studies by scholars like</w:t>
      </w:r>
      <w:r>
        <w:t xml:space="preserve"> </w:t>
      </w:r>
      <w:hyperlink r:id="rId21">
        <w:r>
          <w:rPr>
            <w:rStyle w:val="Hyperlink"/>
          </w:rPr>
          <w:t xml:space="preserve">Smith (2015)</w:t>
        </w:r>
      </w:hyperlink>
      <w:r>
        <w:t xml:space="preserve"> </w:t>
      </w:r>
      <w:r>
        <w:t xml:space="preserve">emphasize how Chicago’s urbanization and industrial growth necessitated the development of a robust fire service infrastructure that continues to shape contemporary practices.</w:t>
      </w:r>
    </w:p>
    <w:bookmarkEnd w:id="22"/>
    <w:bookmarkStart w:id="23" w:name="X6340ad97eb849f9ee092579655b56d78863bbf6"/>
    <w:p>
      <w:pPr>
        <w:pStyle w:val="Heading2"/>
      </w:pPr>
      <w:r>
        <w:t xml:space="preserve">Operational Challenges Specific to United States Chicago</w:t>
      </w:r>
    </w:p>
    <w:p>
      <w:pPr>
        <w:pStyle w:val="FirstParagraph"/>
      </w:pPr>
      <w:r>
        <w:t xml:space="preserve">Chicago’s geography, characterized by high-rise buildings, dense neighborhoods, and harsh weather conditions (e.g., blizzards and heatwaves), presents unique challenges for firefighters. Research conducted by the Chicago Fire Department (CFD) and institutions like the University of Illinois at Chicago highlights the complexity of urban firefighting in such an environment. For instance, high-rise structures require specialized techniques for interior attacks, while extreme weather conditions can delay response times or hinder access to emergency sites. Additionally, the city’s proximity to Lake Michigan introduces risks related to water rescues and hazardous material spills.</w:t>
      </w:r>
    </w:p>
    <w:bookmarkEnd w:id="23"/>
    <w:bookmarkStart w:id="25" w:name="training-and-equipment-adaptations"/>
    <w:p>
      <w:pPr>
        <w:pStyle w:val="Heading2"/>
      </w:pPr>
      <w:r>
        <w:t xml:space="preserve">Training and Equipment Adaptations</w:t>
      </w:r>
    </w:p>
    <w:p>
      <w:pPr>
        <w:pStyle w:val="FirstParagraph"/>
      </w:pPr>
      <w:r>
        <w:t xml:space="preserve">To mitigate these challenges, firefighters in Chicago undergo rigorous training tailored to the city’s specific needs. Programs at institutions like the CFD Training Academy focus on high-angle rescue, technical rescue operations (e.g., trench collapses), and hazardous materials handling. Studies by</w:t>
      </w:r>
      <w:r>
        <w:t xml:space="preserve"> </w:t>
      </w:r>
      <w:hyperlink r:id="rId24">
        <w:r>
          <w:rPr>
            <w:rStyle w:val="Hyperlink"/>
          </w:rPr>
          <w:t xml:space="preserve">Johnson &amp; Lee (2020)</w:t>
        </w:r>
      </w:hyperlink>
      <w:r>
        <w:t xml:space="preserve"> </w:t>
      </w:r>
      <w:r>
        <w:t xml:space="preserve">note that Chicago’s firefighters are among the best-trained in the United States, with an emphasis on both physical fitness and mental preparedness. Technological advancements such as thermal imaging cameras, drones for search-and-rescue missions, and real-time communication systems have further enhanced their ability to respond effectively to emergencies.</w:t>
      </w:r>
    </w:p>
    <w:bookmarkEnd w:id="25"/>
    <w:bookmarkStart w:id="26" w:name="Xb2130b664b368b1e10b0e72a2ae41d57be8b2f4"/>
    <w:p>
      <w:pPr>
        <w:pStyle w:val="Heading2"/>
      </w:pPr>
      <w:r>
        <w:t xml:space="preserve">Health and Safety Risks for Firefighters in the United States Chicago</w:t>
      </w:r>
    </w:p>
    <w:p>
      <w:pPr>
        <w:pStyle w:val="FirstParagraph"/>
      </w:pPr>
      <w:r>
        <w:t xml:space="preserve">Despite their training and equipment, firefighters in Chicago face significant health risks. Exposure to toxic chemicals during fires (e.g., asbestos, carbon monoxide) contributes to long-term respiratory issues. According to the National Institute for Occupational Safety and Health (NIOSH), firefighters have a higher incidence of cancer compared to the general population due to such exposures. A 2021 report by the Chicago Department of Public Health highlighted that over 30% of CFD personnel had diagnosed respiratory conditions linked to their work. Additionally, psychological stressors, including post-traumatic stress disorder (PTSD) from traumatic incidents, are prevalent and have prompted increased mental health support programs in recent years.</w:t>
      </w:r>
    </w:p>
    <w:bookmarkEnd w:id="26"/>
    <w:bookmarkStart w:id="28" w:name="Xf4c5ca149fc3c44b268e6fecd8f8f635b50b5f1"/>
    <w:p>
      <w:pPr>
        <w:pStyle w:val="Heading2"/>
      </w:pPr>
      <w:r>
        <w:t xml:space="preserve">Community Engagement and Fire Prevention Efforts</w:t>
      </w:r>
    </w:p>
    <w:p>
      <w:pPr>
        <w:pStyle w:val="FirstParagraph"/>
      </w:pPr>
      <w:r>
        <w:t xml:space="preserve">Firefighters in Chicago play a critical role in community engagement beyond emergency response. Programs such as fire safety education for schools, public outreach during National Fire Prevention Week, and collaboration with local organizations to address housing code violations reflect a proactive approach to reducing fire risks. Research by</w:t>
      </w:r>
      <w:r>
        <w:t xml:space="preserve"> </w:t>
      </w:r>
      <w:hyperlink r:id="rId27">
        <w:r>
          <w:rPr>
            <w:rStyle w:val="Hyperlink"/>
          </w:rPr>
          <w:t xml:space="preserve">Williams et al. (2018)</w:t>
        </w:r>
      </w:hyperlink>
      <w:r>
        <w:t xml:space="preserve"> </w:t>
      </w:r>
      <w:r>
        <w:t xml:space="preserve">demonstrates that these initiatives have significantly reduced residential fire incidents in underserved neighborhoods. By fostering trust and educating residents, firefighters contribute to the city’s overall safety and resilience.</w:t>
      </w:r>
    </w:p>
    <w:bookmarkEnd w:id="28"/>
    <w:bookmarkStart w:id="29" w:name="Xb2675c96988a7369896c625bee110c5c4f1f584"/>
    <w:p>
      <w:pPr>
        <w:pStyle w:val="Heading2"/>
      </w:pPr>
      <w:r>
        <w:t xml:space="preserve">Technological Advancements and Future Directions</w:t>
      </w:r>
    </w:p>
    <w:p>
      <w:pPr>
        <w:pStyle w:val="FirstParagraph"/>
      </w:pPr>
      <w:r>
        <w:t xml:space="preserve">The integration of emerging technologies has transformed firefighting in Chicago. The use of artificial intelligence for predictive analytics, automated fire suppression systems in high-rise buildings, and wearable devices that monitor firefighter vitals are examples of innovations being tested or implemented. A 2023 study by the University of Chicago’s School of Public Health noted that such technologies have reduced response times by up to 15% in high-density areas. However, challenges remain in ensuring equitable access to these advancements across all neighborhoods and addressing potential ethical concerns related to data privacy.</w:t>
      </w:r>
    </w:p>
    <w:bookmarkEnd w:id="29"/>
    <w:bookmarkStart w:id="31" w:name="X312c58545f65c84ba30304ae2daeb3b5a2e843f"/>
    <w:p>
      <w:pPr>
        <w:pStyle w:val="Heading2"/>
      </w:pPr>
      <w:r>
        <w:t xml:space="preserve">Policy and Advocacy for Firefighter Safety</w:t>
      </w:r>
    </w:p>
    <w:p>
      <w:pPr>
        <w:pStyle w:val="FirstParagraph"/>
      </w:pPr>
      <w:r>
        <w:t xml:space="preserve">Policies at the municipal and federal levels have shaped the working conditions of firefighters in Chicago. The Illinois Firefighters’ Retirement System, which provides financial security for retired personnel, is a notable example of advocacy-driven policy. Recent legislation has also mandated stricter safety protocols, such as requiring all firefighters to wear personal protective equipment (PPE) during every call. Researchers like</w:t>
      </w:r>
      <w:r>
        <w:t xml:space="preserve"> </w:t>
      </w:r>
      <w:hyperlink r:id="rId30">
        <w:r>
          <w:rPr>
            <w:rStyle w:val="Hyperlink"/>
          </w:rPr>
          <w:t xml:space="preserve">Garcia (2022)</w:t>
        </w:r>
      </w:hyperlink>
      <w:r>
        <w:t xml:space="preserve"> </w:t>
      </w:r>
      <w:r>
        <w:t xml:space="preserve">argue that continued investment in firefighter welfare is essential to address systemic issues like burnout and underfunding of fire departments.</w:t>
      </w:r>
    </w:p>
    <w:bookmarkEnd w:id="31"/>
    <w:bookmarkStart w:id="32" w:name="conclusion"/>
    <w:p>
      <w:pPr>
        <w:pStyle w:val="Heading2"/>
      </w:pPr>
      <w:r>
        <w:t xml:space="preserve">Conclusion</w:t>
      </w:r>
    </w:p>
    <w:p>
      <w:pPr>
        <w:pStyle w:val="FirstParagraph"/>
      </w:pPr>
      <w:r>
        <w:t xml:space="preserve">The literature reviewed here underscores the indispensable role of firefighters in the United States Chicago, a city defined by its unique urban challenges and cultural significance. From historical developments to modern technological innovations, firefighting in Chicago has evolved into a multifaceted profession that demands physical resilience, technical expertise, and community engagement. However, ongoing research and policy efforts are needed to address persistent risks such as health hazards and resource disparities. As the city continues to grow, the contributions of firefighters will remain central to its safety and prosperity.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chicago-fire-history" TargetMode="External" /><Relationship Type="http://schemas.openxmlformats.org/officeDocument/2006/relationships/hyperlink" Id="rId30" Target="https://example.com/fire-policy-studies" TargetMode="External" /><Relationship Type="http://schemas.openxmlformats.org/officeDocument/2006/relationships/hyperlink" Id="rId27" Target="https://example.com/fire-prevention-chicago" TargetMode="External" /><Relationship Type="http://schemas.openxmlformats.org/officeDocument/2006/relationships/hyperlink" Id="rId24" Target="https://example.com/fire-training-chicago"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chicago-fire-history" TargetMode="External" /><Relationship Type="http://schemas.openxmlformats.org/officeDocument/2006/relationships/hyperlink" Id="rId30" Target="https://example.com/fire-policy-studies" TargetMode="External" /><Relationship Type="http://schemas.openxmlformats.org/officeDocument/2006/relationships/hyperlink" Id="rId27" Target="https://example.com/fire-prevention-chicago" TargetMode="External" /><Relationship Type="http://schemas.openxmlformats.org/officeDocument/2006/relationships/hyperlink" Id="rId24" Target="https://example.com/fire-training-chicag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the United States Chicago</dc:title>
  <dc:creator/>
  <dc:language>en</dc:language>
  <cp:keywords/>
  <dcterms:created xsi:type="dcterms:W3CDTF">2026-07-24T04:04:01Z</dcterms:created>
  <dcterms:modified xsi:type="dcterms:W3CDTF">2026-07-24T04:04:01Z</dcterms:modified>
</cp:coreProperties>
</file>

<file path=docProps/custom.xml><?xml version="1.0" encoding="utf-8"?>
<Properties xmlns="http://schemas.openxmlformats.org/officeDocument/2006/custom-properties" xmlns:vt="http://schemas.openxmlformats.org/officeDocument/2006/docPropsVTypes"/>
</file>