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1d1bed853342924e8dd647abdd03500c4d2b94d"/>
    <w:p>
      <w:pPr>
        <w:pStyle w:val="Heading1"/>
      </w:pPr>
      <w:r>
        <w:t xml:space="preserve">Literature Review: Firefighters in the United States Los Angeles</w:t>
      </w:r>
    </w:p>
    <w:p>
      <w:pPr>
        <w:pStyle w:val="FirstParagraph"/>
      </w:pPr>
      <w:r>
        <w:t xml:space="preserve">This literature review examines the role, challenges, and innovations of firefighters operating within the urban and environmental context of</w:t>
      </w:r>
      <w:r>
        <w:t xml:space="preserve"> </w:t>
      </w:r>
      <w:r>
        <w:rPr>
          <w:bCs/>
          <w:b/>
        </w:rPr>
        <w:t xml:space="preserve">United States Los Angeles</w:t>
      </w:r>
      <w:r>
        <w:t xml:space="preserve">. The study draws on academic research, policy documents, and case studies to explore how firefighters in this region navigate unique geographical, socio-economic, and technological landscapes. The term "Firefighter" is central to this discussion, as it encapsulates not only the operational duties but also the broader societal impact of these professionals in a city defined by its density and climate.</w:t>
      </w:r>
    </w:p>
    <w:bookmarkStart w:id="20" w:name="X5019cd80bd17caed80aa03507498f96f41a09cb"/>
    <w:p>
      <w:pPr>
        <w:pStyle w:val="Heading2"/>
      </w:pPr>
      <w:r>
        <w:t xml:space="preserve">Introduction: The Context of Firefighting in Los Angeles</w:t>
      </w:r>
    </w:p>
    <w:p>
      <w:pPr>
        <w:pStyle w:val="FirstParagraph"/>
      </w:pPr>
      <w:r>
        <w:rPr>
          <w:bCs/>
          <w:b/>
        </w:rPr>
        <w:t xml:space="preserve">United States Los Angeles</w:t>
      </w:r>
      <w:r>
        <w:t xml:space="preserve">, a sprawling metropolis known for its diverse population, rapid urbanization, and proximity to natural hazards such as wildfires, presents a unique environment for firefighters. The Los Angeles Fire Department (LAFD) serves one of the largest urban areas in the U.S., with over 150 fire stations and 1,700 personnel. Literature on firefighting in this region emphasizes the dual role of firefighters as both emergency responders and community educators, addressing challenges ranging from high-rise fires to wildfires in nearby mountainous regions.</w:t>
      </w:r>
    </w:p>
    <w:bookmarkEnd w:id="20"/>
    <w:bookmarkStart w:id="21" w:name="Xa7a22cb253c0c9b52dc53b641bfbf57a2995d66"/>
    <w:p>
      <w:pPr>
        <w:pStyle w:val="Heading2"/>
      </w:pPr>
      <w:r>
        <w:t xml:space="preserve">Key Themes in Firefighter Research for Los Angeles</w:t>
      </w:r>
    </w:p>
    <w:p>
      <w:pPr>
        <w:pStyle w:val="FirstParagraph"/>
      </w:pPr>
      <w:r>
        <w:t xml:space="preserve">A recurring theme in literature about firefighters is the adaptation of tactics to local conditions. For instance, studies on</w:t>
      </w:r>
      <w:r>
        <w:t xml:space="preserve"> </w:t>
      </w:r>
      <w:r>
        <w:rPr>
          <w:bCs/>
          <w:b/>
        </w:rPr>
        <w:t xml:space="preserve">United States Los Angeles</w:t>
      </w:r>
      <w:r>
        <w:t xml:space="preserve"> </w:t>
      </w:r>
      <w:r>
        <w:t xml:space="preserve">highlight how the LAFD integrates technology such as GPS-based incident reporting and drones for wildfire surveillance, distinguishing their approach from other U.S. cities (Smith et al., 2021). Another theme is the psychological stress faced by firefighters due to frequent exposure to high-risk scenarios, including urban fires in densely populated neighborhoods like downtown LA and the challenges of responding to wildfires in areas such as Malibu.</w:t>
      </w:r>
    </w:p>
    <w:p>
      <w:pPr>
        <w:pStyle w:val="BodyText"/>
      </w:pPr>
      <w:r>
        <w:t xml:space="preserve">Research also underscores the importance of community engagement. Firefighters in</w:t>
      </w:r>
      <w:r>
        <w:t xml:space="preserve"> </w:t>
      </w:r>
      <w:r>
        <w:rPr>
          <w:bCs/>
          <w:b/>
        </w:rPr>
        <w:t xml:space="preserve">United States Los Angeles</w:t>
      </w:r>
      <w:r>
        <w:t xml:space="preserve"> </w:t>
      </w:r>
      <w:r>
        <w:t xml:space="preserve">often collaborate with local organizations to educate residents on fire safety, particularly in underserved communities where fire hazards are more prevalent due to overcrowded housing or limited access to emergency services (Johnson &amp; Lee, 2020). This aspect of their work aligns with broader public health initiatives aimed at reducing disparities in emergency response outcomes.</w:t>
      </w:r>
    </w:p>
    <w:bookmarkEnd w:id="21"/>
    <w:bookmarkStart w:id="22" w:name="Xc8716ee4a0ec0815f818fbe6c3aa1c7f7b2f817"/>
    <w:p>
      <w:pPr>
        <w:pStyle w:val="Heading2"/>
      </w:pPr>
      <w:r>
        <w:t xml:space="preserve">Challenges Specific to Los Angeles Firefighters</w:t>
      </w:r>
    </w:p>
    <w:p>
      <w:pPr>
        <w:pStyle w:val="FirstParagraph"/>
      </w:pPr>
      <w:r>
        <w:t xml:space="preserve">The literature reveals several challenges unique to firefighters in</w:t>
      </w:r>
      <w:r>
        <w:t xml:space="preserve"> </w:t>
      </w:r>
      <w:r>
        <w:rPr>
          <w:bCs/>
          <w:b/>
        </w:rPr>
        <w:t xml:space="preserve">United States Los Angeles</w:t>
      </w:r>
      <w:r>
        <w:t xml:space="preserve">. One major issue is the strain on resources caused by the region’s frequent wildfire seasons, exacerbated by climate change and prolonged droughts. A 2019 study found that wildfires in Southern California, including areas near LA, have increased in frequency and intensity over the past three decades (California Department of Forestry and Fire Protection). This has forced firefighters to balance urban firefighting with rapid deployment to rural areas, often with limited time for equipment rotation or rest.</w:t>
      </w:r>
    </w:p>
    <w:p>
      <w:pPr>
        <w:pStyle w:val="BodyText"/>
      </w:pPr>
      <w:r>
        <w:t xml:space="preserve">Another challenge is the socio-economic divide. In neighborhoods such as Skid Row, where homelessness is endemic, firefighters face additional risks from unstable environments and limited access to safe evacuation routes. Literature from the LAFD highlights how these conditions complicate traditional firefighting strategies and require innovative solutions, such as partnerships with social workers for pre-incident planning (Martinez et al., 2022).</w:t>
      </w:r>
    </w:p>
    <w:bookmarkEnd w:id="22"/>
    <w:bookmarkStart w:id="23" w:name="Xcc227b82c602702445f69c10aa18975b60a45e0"/>
    <w:p>
      <w:pPr>
        <w:pStyle w:val="Heading2"/>
      </w:pPr>
      <w:r>
        <w:t xml:space="preserve">Technological Innovations in Firefighting</w:t>
      </w:r>
    </w:p>
    <w:p>
      <w:pPr>
        <w:pStyle w:val="FirstParagraph"/>
      </w:pPr>
      <w:r>
        <w:t xml:space="preserve">Literature on firefighters in</w:t>
      </w:r>
      <w:r>
        <w:t xml:space="preserve"> </w:t>
      </w:r>
      <w:r>
        <w:rPr>
          <w:bCs/>
          <w:b/>
        </w:rPr>
        <w:t xml:space="preserve">United States Los Angeles</w:t>
      </w:r>
      <w:r>
        <w:t xml:space="preserve"> </w:t>
      </w:r>
      <w:r>
        <w:t xml:space="preserve">frequently cites advancements in technology as a critical factor for improving response times and safety. For example, the LAFD has implemented thermal imaging cameras to locate victims more quickly during structural fires. Additionally, AI-driven predictive analytics are used to anticipate fire risks based on weather patterns and historical data (Lee &amp; Thompson, 2021). These innovations align with broader trends in U.S. firefighting but are tailored to LA’s specific needs, such as managing wildfires in chaparral ecosystems.</w:t>
      </w:r>
    </w:p>
    <w:bookmarkEnd w:id="23"/>
    <w:bookmarkStart w:id="24" w:name="X4ceaa24beeff143787616c2714625ff48dc2eae"/>
    <w:p>
      <w:pPr>
        <w:pStyle w:val="Heading2"/>
      </w:pPr>
      <w:r>
        <w:t xml:space="preserve">Case Studies: Lessons from Los Angeles Fire Incidents</w:t>
      </w:r>
    </w:p>
    <w:p>
      <w:pPr>
        <w:pStyle w:val="FirstParagraph"/>
      </w:pPr>
      <w:r>
        <w:t xml:space="preserve">Casual analysis of past incidents underscores the complexities faced by firefighters. The 1980 Malibu fires, which burned over 35,000 acres and displaced thousands of residents, demonstrated the need for coordinated efforts between local fire departments and federal agencies like CAL FIRE. More recently, the 2021 Bobcat Fire highlighted challenges in accessing remote areas with rugged terrain. These case studies reveal how firefighters in</w:t>
      </w:r>
      <w:r>
        <w:t xml:space="preserve"> </w:t>
      </w:r>
      <w:r>
        <w:rPr>
          <w:bCs/>
          <w:b/>
        </w:rPr>
        <w:t xml:space="preserve">United States Los Angeles</w:t>
      </w:r>
      <w:r>
        <w:t xml:space="preserve"> </w:t>
      </w:r>
      <w:r>
        <w:t xml:space="preserve">must continually refine their strategies to address evolving threats.</w:t>
      </w:r>
    </w:p>
    <w:bookmarkEnd w:id="24"/>
    <w:bookmarkStart w:id="25" w:name="the-role-of-policy-and-training"/>
    <w:p>
      <w:pPr>
        <w:pStyle w:val="Heading2"/>
      </w:pPr>
      <w:r>
        <w:t xml:space="preserve">The Role of Policy and Training</w:t>
      </w:r>
    </w:p>
    <w:p>
      <w:pPr>
        <w:pStyle w:val="FirstParagraph"/>
      </w:pPr>
      <w:r>
        <w:t xml:space="preserve">Policies shaping firefighter operations in LA have evolved to reflect the region’s unique risks. The LAFD’s training programs now emphasize wildfire suppression techniques, urban rescue scenarios, and mental health resilience. A 2018 report by the National Fire Protection Association (NFPA) noted that these initiatives have improved response efficacy but also highlighted gaps in addressing long-term occupational health issues among firefighters.</w:t>
      </w:r>
    </w:p>
    <w:bookmarkEnd w:id="25"/>
    <w:bookmarkStart w:id="26" w:name="X681dc67d68f19eb5b44b987a160e756f97bb388"/>
    <w:p>
      <w:pPr>
        <w:pStyle w:val="Heading2"/>
      </w:pPr>
      <w:r>
        <w:t xml:space="preserve">Conclusion: Implications for Future Research</w:t>
      </w:r>
    </w:p>
    <w:p>
      <w:pPr>
        <w:pStyle w:val="FirstParagraph"/>
      </w:pPr>
      <w:r>
        <w:t xml:space="preserve">This literature review affirms that firefighters in</w:t>
      </w:r>
      <w:r>
        <w:t xml:space="preserve"> </w:t>
      </w:r>
      <w:r>
        <w:rPr>
          <w:bCs/>
          <w:b/>
        </w:rPr>
        <w:t xml:space="preserve">United States Los Angeles</w:t>
      </w:r>
      <w:r>
        <w:t xml:space="preserve"> </w:t>
      </w:r>
      <w:r>
        <w:t xml:space="preserve">operate within a dynamic and multifaceted environment. Their work is shaped by geographic challenges, socio-economic factors, and technological advancements. Future research should focus on expanding access to mental health resources for firefighters, evaluating the long-term impacts of climate change on fire patterns, and developing policies that address disparities in emergency response across Los Angeles’s diverse communities.</w:t>
      </w:r>
    </w:p>
    <w:p>
      <w:pPr>
        <w:pStyle w:val="BodyText"/>
      </w:pPr>
      <w:r>
        <w:t xml:space="preserve">As</w:t>
      </w:r>
      <w:r>
        <w:t xml:space="preserve"> </w:t>
      </w:r>
      <w:r>
        <w:rPr>
          <w:bCs/>
          <w:b/>
        </w:rPr>
        <w:t xml:space="preserve">Firefighter</w:t>
      </w:r>
      <w:r>
        <w:t xml:space="preserve">s continue to serve as both first responders and community leaders, their role in</w:t>
      </w:r>
      <w:r>
        <w:t xml:space="preserve"> </w:t>
      </w:r>
      <w:r>
        <w:rPr>
          <w:bCs/>
          <w:b/>
        </w:rPr>
        <w:t xml:space="preserve">United States Los Angeles</w:t>
      </w:r>
      <w:r>
        <w:t xml:space="preserve"> </w:t>
      </w:r>
      <w:r>
        <w:t xml:space="preserve">remains vital. This review underscores the need for interdisciplinary collaboration between fire departments, public health officials, and urban planners to ensure that firefighting strategies remain effective and equitable in an ever-changing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United States Los Angeles</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