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590468737232c1b8546c6e806329ad85048e76"/>
    <w:p>
      <w:pPr>
        <w:pStyle w:val="Heading1"/>
      </w:pPr>
      <w:r>
        <w:t xml:space="preserve">Literature Review: Firefighters in Zimbabwe Harare</w:t>
      </w:r>
    </w:p>
    <w:p>
      <w:pPr>
        <w:pStyle w:val="FirstParagraph"/>
      </w:pPr>
      <w:r>
        <w:t xml:space="preserve">A Literature Review on the role of firefighters in Zimbabwe, specifically within the context of Harare, is essential to understand the challenges, responsibilities, and contributions of this critical profession. Firefighters serve as frontline responders to emergencies such as fires, accidents, and natural disasters. In a city like Harare—a major urban center in Zimbabwe—their role is amplified by factors such as rapid urbanization, population density, and socio-economic disparities that influence fire risks and emergency response dynamics. This review synthesizes existing literature on firefighters globally while focusing on the unique context of Zimbabwe Harare to highlight gaps, opportunities, and areas for further research.</w:t>
      </w:r>
    </w:p>
    <w:bookmarkStart w:id="20" w:name="Xe05cf89f3299fc3a09c8e2d4a99db41ba23e03a"/>
    <w:p>
      <w:pPr>
        <w:pStyle w:val="Heading2"/>
      </w:pPr>
      <w:r>
        <w:t xml:space="preserve">Historical Context of Firefighting in Zimbabwe</w:t>
      </w:r>
    </w:p>
    <w:p>
      <w:pPr>
        <w:pStyle w:val="FirstParagraph"/>
      </w:pPr>
      <w:r>
        <w:t xml:space="preserve">The evolution of firefighting in Zimbabwe reflects broader trends in African urban development. Early firefighting efforts were rudimentary, relying on community-based initiatives and informal responses to emergencies. However, as Harare grew into the nation’s capital and economic hub, formalized fire services became necessary. The Zimbabwe National Fire Service (ZNFS), established to manage fire incidents across the country, plays a pivotal role in protecting lives and property in Harare. Literature on African firefighting systems often notes that such organizations face challenges rooted in underfunding, outdated equipment, and limited training resources compared to global standards.</w:t>
      </w:r>
    </w:p>
    <w:bookmarkEnd w:id="20"/>
    <w:bookmarkStart w:id="21" w:name="X14e4e9a7f92bcb2514d88459ed5814d156acec1"/>
    <w:p>
      <w:pPr>
        <w:pStyle w:val="Heading2"/>
      </w:pPr>
      <w:r>
        <w:t xml:space="preserve">Challenges Faced by Firefighters in Zimbabwe Harare</w:t>
      </w:r>
    </w:p>
    <w:p>
      <w:pPr>
        <w:numPr>
          <w:ilvl w:val="0"/>
          <w:numId w:val="1001"/>
        </w:numPr>
        <w:pStyle w:val="Compact"/>
      </w:pPr>
      <w:r>
        <w:rPr>
          <w:bCs/>
          <w:b/>
        </w:rPr>
        <w:t xml:space="preserve">Resource Limitations:</w:t>
      </w:r>
      <w:r>
        <w:t xml:space="preserve"> </w:t>
      </w:r>
      <w:r>
        <w:t xml:space="preserve">Studies on fire services in sub-Saharan Africa highlight that firefighters in countries like Zimbabwe often operate with inadequate infrastructure. In Harare, the ZNFS struggles with aging vehicles, limited access to modern firefighting technology, and insufficient protective gear for personnel.</w:t>
      </w:r>
    </w:p>
    <w:p>
      <w:pPr>
        <w:numPr>
          <w:ilvl w:val="0"/>
          <w:numId w:val="1001"/>
        </w:numPr>
        <w:pStyle w:val="Compact"/>
      </w:pPr>
      <w:r>
        <w:rPr>
          <w:bCs/>
          <w:b/>
        </w:rPr>
        <w:t xml:space="preserve">Urbanization Pressures:</w:t>
      </w:r>
      <w:r>
        <w:t xml:space="preserve"> </w:t>
      </w:r>
      <w:r>
        <w:t xml:space="preserve">Rapid urbanization in Harare has led to overcrowded informal settlements and poorly regulated building practices. These conditions increase fire risks and complicate rescue operations. Research indicates that many fires in Harare originate from electrical faults, cooking accidents, or unregulated industrial activities.</w:t>
      </w:r>
    </w:p>
    <w:p>
      <w:pPr>
        <w:numPr>
          <w:ilvl w:val="0"/>
          <w:numId w:val="1001"/>
        </w:numPr>
        <w:pStyle w:val="Compact"/>
      </w:pPr>
      <w:r>
        <w:rPr>
          <w:bCs/>
          <w:b/>
        </w:rPr>
        <w:t xml:space="preserve">Funding Constraints:</w:t>
      </w:r>
      <w:r>
        <w:t xml:space="preserve"> </w:t>
      </w:r>
      <w:r>
        <w:t xml:space="preserve">The Zimbabwean government’s budget for emergency services is often stretched thin due to economic challenges such as hyperinflation and foreign exchange shortages. This limits the ZNFS’s ability to recruit and retain skilled firefighters or invest in preventive measures.</w:t>
      </w:r>
    </w:p>
    <w:bookmarkEnd w:id="21"/>
    <w:bookmarkStart w:id="22" w:name="training-and-professional-development"/>
    <w:p>
      <w:pPr>
        <w:pStyle w:val="Heading2"/>
      </w:pPr>
      <w:r>
        <w:t xml:space="preserve">Training and Professional Development</w:t>
      </w:r>
    </w:p>
    <w:p>
      <w:pPr>
        <w:pStyle w:val="FirstParagraph"/>
      </w:pPr>
      <w:r>
        <w:t xml:space="preserve">Literature on firefighter training in Africa emphasizes the need for standardized, hands-on education programs. In Zimbabwe Harare, firefighter training is managed by the ZNFS, but reports suggest that courses may lack practical components or fail to address emerging threats like chemical fires or wildfires. International studies have noted that firefighters in developing nations often rely on short-term workshops rather than comprehensive certification programs. This gap raises questions about the preparedness of Harare’s firefighting teams for complex emergencies.</w:t>
      </w:r>
    </w:p>
    <w:bookmarkEnd w:id="22"/>
    <w:bookmarkStart w:id="23" w:name="community-engagement-and-fire-prevention"/>
    <w:p>
      <w:pPr>
        <w:pStyle w:val="Heading2"/>
      </w:pPr>
      <w:r>
        <w:t xml:space="preserve">Community Engagement and Fire Prevention</w:t>
      </w:r>
    </w:p>
    <w:p>
      <w:pPr>
        <w:pStyle w:val="FirstParagraph"/>
      </w:pPr>
      <w:r>
        <w:t xml:space="preserve">Firefighters in Harare are not only emergency responders but also educators tasked with promoting fire safety awareness. Literature highlights that community engagement is a cornerstone of effective fire prevention. In Zimbabwe, however, cultural attitudes toward risk and limited public education on fire safety pose barriers to proactive measures. Research from similar urban centers in Africa suggests that integrating local leaders into outreach programs can improve trust and cooperation between firefighters and communities.</w:t>
      </w:r>
    </w:p>
    <w:bookmarkEnd w:id="23"/>
    <w:bookmarkStart w:id="24" w:name="case-studies-fire-incidents-in-harare"/>
    <w:p>
      <w:pPr>
        <w:pStyle w:val="Heading2"/>
      </w:pPr>
      <w:r>
        <w:t xml:space="preserve">Case Studies: Fire Incidents in Harare</w:t>
      </w:r>
    </w:p>
    <w:p>
      <w:pPr>
        <w:pStyle w:val="FirstParagraph"/>
      </w:pPr>
      <w:r>
        <w:t xml:space="preserve">Anecdotal reports and news articles have documented significant fire incidents in Harare over the years. For example, fires at industrial zones like Highfield or residential areas near the city’s outskirts have resulted in loss of life and property. These cases underscore the need for improved zoning laws, stricter enforcement of fire safety regulations, and better coordination between firefighters and municipal authorities. Literature from emergency management experts argues that post-incident analyses are critical to identifying systemic vulnerabilities.</w:t>
      </w:r>
    </w:p>
    <w:bookmarkEnd w:id="24"/>
    <w:bookmarkStart w:id="25" w:name="X745f9620c22c209c970a1ba39907ae870c02ccd"/>
    <w:p>
      <w:pPr>
        <w:pStyle w:val="Heading2"/>
      </w:pPr>
      <w:r>
        <w:t xml:space="preserve">Comparative Perspectives: Firefighting in Other African Cities</w:t>
      </w:r>
    </w:p>
    <w:p>
      <w:pPr>
        <w:pStyle w:val="FirstParagraph"/>
      </w:pPr>
      <w:r>
        <w:t xml:space="preserve">Studies on firefighting in cities like Nairobi (Kenya) and Lagos (Nigeria) reveal common themes relevant to Harare. For instance, informal settlements in these cities face similar fire risks due to overcrowding and lack of infrastructure. However, some urban centers have adopted innovative solutions, such as community-based volunteer firefighting units or partnerships with international organizations for equipment donations. These models could offer insights for improving the ZNFS’s capabilities in Harare.</w:t>
      </w:r>
    </w:p>
    <w:bookmarkEnd w:id="25"/>
    <w:bookmarkStart w:id="26" w:name="policy-and-future-directions"/>
    <w:p>
      <w:pPr>
        <w:pStyle w:val="Heading2"/>
      </w:pPr>
      <w:r>
        <w:t xml:space="preserve">Policy and Future Directions</w:t>
      </w:r>
    </w:p>
    <w:p>
      <w:pPr>
        <w:pStyle w:val="FirstParagraph"/>
      </w:pPr>
      <w:r>
        <w:t xml:space="preserve">The literature review points to a clear need for policy reforms to strengthen fire services in Zimbabwe Harare. Recommendations include increased government funding, partnerships with non-governmental organizations (NGOs), and the integration of technology such as GPS-enabled emergency response systems. Additionally, research on firefighter mental health and trauma support is critical, given the high-stress nature of their work in a city prone to frequent emergencies.</w:t>
      </w:r>
    </w:p>
    <w:bookmarkEnd w:id="26"/>
    <w:bookmarkStart w:id="27" w:name="conclusion"/>
    <w:p>
      <w:pPr>
        <w:pStyle w:val="Heading2"/>
      </w:pPr>
      <w:r>
        <w:t xml:space="preserve">Conclusion</w:t>
      </w:r>
    </w:p>
    <w:p>
      <w:pPr>
        <w:pStyle w:val="FirstParagraph"/>
      </w:pPr>
      <w:r>
        <w:t xml:space="preserve">In conclusion, this Literature Review highlights that firefighters in Zimbabwe Harare play a vital role in safeguarding lives and property amidst unique challenges. While existing literature provides valuable insights into global firefighting practices, the specific context of Harare requires tailored solutions addressing resource limitations, urbanization pressures, and community engagement. Future research should focus on longitudinal studies of fire incidents in the city, the impact of training programs on operational effectiveness, and strategies for sustainable funding models for emergency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Zimbabwe Harare</dc:title>
  <dc:creator/>
  <dc:language>en</dc:language>
  <cp:keywords/>
  <dcterms:created xsi:type="dcterms:W3CDTF">2026-07-23T09:46:39Z</dcterms:created>
  <dcterms:modified xsi:type="dcterms:W3CDTF">2026-07-23T09:46:39Z</dcterms:modified>
</cp:coreProperties>
</file>

<file path=docProps/custom.xml><?xml version="1.0" encoding="utf-8"?>
<Properties xmlns="http://schemas.openxmlformats.org/officeDocument/2006/custom-properties" xmlns:vt="http://schemas.openxmlformats.org/officeDocument/2006/docPropsVTypes"/>
</file>