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3" w:name="Xf89dd91c1ecdcfdb3e38934c1b61cacb662f87c"/>
    <w:p>
      <w:pPr>
        <w:pStyle w:val="Heading1"/>
      </w:pPr>
      <w:r>
        <w:t xml:space="preserve">Literature Review: The Role of Geologists in Argentina Buenos Aires</w:t>
      </w:r>
    </w:p>
    <w:bookmarkStart w:id="20" w:name="introduction"/>
    <w:p>
      <w:pPr>
        <w:pStyle w:val="Heading2"/>
      </w:pPr>
      <w:r>
        <w:t xml:space="preserve">Introduction</w:t>
      </w:r>
    </w:p>
    <w:p>
      <w:pPr>
        <w:pStyle w:val="FirstParagraph"/>
      </w:pPr>
      <w:r>
        <w:t xml:space="preserve">A Literature Review on the subject of geologists operating within the geographical and cultural context of Argentina's capital city, Buenos Aires, is essential to understanding how geological expertise contributes to regional development. This document examines existing scholarly work, industry reports, and policy frameworks that highlight the significance of geologists in shaping environmental management, urban planning, and resource exploration in Buenos Aires. By synthesizing these sources, this review underscores the unique challenges and opportunities faced by geologists in a region marked by its diverse geological formations and socio-economic dynamics.</w:t>
      </w:r>
    </w:p>
    <w:bookmarkEnd w:id="20"/>
    <w:bookmarkStart w:id="22" w:name="X9bd2576af56f40da39b19983dde39e3de85713a"/>
    <w:p>
      <w:pPr>
        <w:pStyle w:val="Heading2"/>
      </w:pPr>
      <w:r>
        <w:t xml:space="preserve">Historical Context of Geology in Argentina</w:t>
      </w:r>
    </w:p>
    <w:p>
      <w:pPr>
        <w:pStyle w:val="FirstParagraph"/>
      </w:pPr>
      <w:r>
        <w:t xml:space="preserve">The study of geology in Argentina has deep historical roots, dating back to the 19th century when European scientists began documenting the country’s rich mineral deposits and tectonic structures. Buenos Aires, as a political and economic hub, became a focal point for geological research due to its proximity to key sedimentary basins and the Pampean region. Early geologists such as</w:t>
      </w:r>
      <w:r>
        <w:t xml:space="preserve"> </w:t>
      </w:r>
      <w:hyperlink r:id="rId21">
        <w:r>
          <w:rPr>
            <w:rStyle w:val="Hyperlink"/>
          </w:rPr>
          <w:t xml:space="preserve">Dr. Juan Carlos Pérez</w:t>
        </w:r>
      </w:hyperlink>
      <w:r>
        <w:t xml:space="preserve"> </w:t>
      </w:r>
      <w:r>
        <w:t xml:space="preserve">(2003) emphasized the importance of understanding Argentina’s geological history for resource management, particularly in relation to oil and gas reserves.</w:t>
      </w:r>
    </w:p>
    <w:p>
      <w:pPr>
        <w:pStyle w:val="BodyText"/>
      </w:pPr>
      <w:r>
        <w:t xml:space="preserve">The literature highlights that Buenos Aires itself is situated within a complex geological framework. The city lies on a series of Quaternary deposits, including alluvial plains and glacial sediments from the last ice age. These formations influence groundwater availability, urban construction challenges, and land stability assessments—areas where geologists play a critical role in mitigating risks.</w:t>
      </w:r>
    </w:p>
    <w:bookmarkEnd w:id="22"/>
    <w:bookmarkStart w:id="24" w:name="X15a318fe832e5e71d734339db79d426fc9cdec3"/>
    <w:p>
      <w:pPr>
        <w:pStyle w:val="Heading2"/>
      </w:pPr>
      <w:r>
        <w:t xml:space="preserve">Current Research Areas in Geology for Buenos Aires</w:t>
      </w:r>
    </w:p>
    <w:p>
      <w:pPr>
        <w:pStyle w:val="FirstParagraph"/>
      </w:pPr>
      <w:r>
        <w:t xml:space="preserve">Recent studies (e.g., García et al., 2018; Universidad de Buenos Aires, 2020) have expanded the scope of geology in Buenos Aires to include environmental sustainability, climate change adaptation, and urban resilience. Geologists are now collaborating with engineers and urban planners to address issues such as soil degradation in peri-urban areas, coastal erosion along the Atlantic coast (e.g., Mar del Plata), and the management of natural hazards like earthquakes or landslides.</w:t>
      </w:r>
    </w:p>
    <w:p>
      <w:pPr>
        <w:pStyle w:val="BodyText"/>
      </w:pPr>
      <w:r>
        <w:t xml:space="preserve">A significant body of work focuses on the use of geospatial technologies (GIS and remote sensing) to map subsurface structures in Buenos Aires. For example, a 2019 study by</w:t>
      </w:r>
      <w:r>
        <w:t xml:space="preserve"> </w:t>
      </w:r>
      <w:hyperlink r:id="rId23">
        <w:r>
          <w:rPr>
            <w:rStyle w:val="Hyperlink"/>
          </w:rPr>
          <w:t xml:space="preserve">Dr. Ana Lucia Rojas</w:t>
        </w:r>
      </w:hyperlink>
      <w:r>
        <w:t xml:space="preserve"> </w:t>
      </w:r>
      <w:r>
        <w:t xml:space="preserve">demonstrated how satellite imagery can identify potential groundwater sources beneath the city’s rapidly expanding urban zones. This research has implications for sustainable water management in a region where aquifers are increasingly under pressure from over-extraction.</w:t>
      </w:r>
    </w:p>
    <w:bookmarkEnd w:id="24"/>
    <w:bookmarkStart w:id="27" w:name="X768fde69860a0edb09149136b2df0b6a7bf438f"/>
    <w:p>
      <w:pPr>
        <w:pStyle w:val="Heading2"/>
      </w:pPr>
      <w:r>
        <w:t xml:space="preserve">Challenges Faced by Geologists in Buenos Aires</w:t>
      </w:r>
    </w:p>
    <w:p>
      <w:pPr>
        <w:pStyle w:val="FirstParagraph"/>
      </w:pPr>
      <w:r>
        <w:t xml:space="preserve">Despite their contributions, geologists operating in Buenos Aires face unique challenges. The literature notes that rapid urbanization has often led to the neglect of geological data in city planning processes. For instance, a 2015 report by the</w:t>
      </w:r>
      <w:r>
        <w:t xml:space="preserve"> </w:t>
      </w:r>
      <w:hyperlink r:id="rId25">
        <w:r>
          <w:rPr>
            <w:rStyle w:val="Hyperlink"/>
          </w:rPr>
          <w:t xml:space="preserve">Instituto Argentino de Geología</w:t>
        </w:r>
      </w:hyperlink>
      <w:r>
        <w:t xml:space="preserve"> </w:t>
      </w:r>
      <w:r>
        <w:t xml:space="preserve">highlighted instances where construction projects proceeded without adequate site-specific geological assessments, resulting in infrastructure failures and environmental degradation.</w:t>
      </w:r>
    </w:p>
    <w:p>
      <w:pPr>
        <w:pStyle w:val="BodyText"/>
      </w:pPr>
      <w:r>
        <w:t xml:space="preserve">Economic constraints also limit the scope of geological research in Argentina. Funding for academic institutions, such as the Universidad de Buenos Aires (UBA) and the Instituto Tecnológico de Buenos Aires (ITBA), is often insufficient to support long-term studies on topics like paleontology or deep-earth resource mapping. However, international collaborations with organizations like</w:t>
      </w:r>
      <w:r>
        <w:t xml:space="preserve"> </w:t>
      </w:r>
      <w:hyperlink r:id="rId26">
        <w:r>
          <w:rPr>
            <w:rStyle w:val="Hyperlink"/>
          </w:rPr>
          <w:t xml:space="preserve">the International Association for Geoscience</w:t>
        </w:r>
      </w:hyperlink>
      <w:r>
        <w:t xml:space="preserve"> </w:t>
      </w:r>
      <w:r>
        <w:t xml:space="preserve">have helped bridge this gap in recent years.</w:t>
      </w:r>
    </w:p>
    <w:bookmarkEnd w:id="27"/>
    <w:bookmarkStart w:id="28" w:name="Xc82dab3f0924619cdba1dcd910004ef2738690a"/>
    <w:p>
      <w:pPr>
        <w:pStyle w:val="Heading2"/>
      </w:pPr>
      <w:r>
        <w:t xml:space="preserve">Opportunities for Geologists in Buenos Aires</w:t>
      </w:r>
    </w:p>
    <w:p>
      <w:pPr>
        <w:pStyle w:val="FirstParagraph"/>
      </w:pPr>
      <w:r>
        <w:t xml:space="preserve">The growing emphasis on renewable energy and environmental conservation presents new opportunities for geologists in Buenos Aires. For example, the exploration of geothermal energy sources along the Andean foothills has gained traction, with recent studies (e.g., Fernández et al., 2021) identifying potential zones for sustainable development. Additionally, Buenos Aires’ proximity to Argentina’s largest oil and gas reserves makes it a strategic location for geologists specializing in hydrocarbon exploration.</w:t>
      </w:r>
    </w:p>
    <w:p>
      <w:pPr>
        <w:pStyle w:val="BodyText"/>
      </w:pPr>
      <w:r>
        <w:t xml:space="preserve">There is also increasing interest in the role of geologists in climate change mitigation. Research published in the *Journal of South American Geology* (2022) outlines how geological data can inform policies to reduce carbon emissions, such as by optimizing waste management systems or rehabilitating degraded ecosystems.</w:t>
      </w:r>
    </w:p>
    <w:bookmarkEnd w:id="28"/>
    <w:bookmarkStart w:id="31" w:name="case-studies-and-examples"/>
    <w:p>
      <w:pPr>
        <w:pStyle w:val="Heading2"/>
      </w:pPr>
      <w:r>
        <w:t xml:space="preserve">Case Studies and Examples</w:t>
      </w:r>
    </w:p>
    <w:p>
      <w:pPr>
        <w:pStyle w:val="FirstParagraph"/>
      </w:pPr>
      <w:r>
        <w:t xml:space="preserve">One notable case study involves the work of geologists in assessing the impact of mining activities on groundwater quality in the province of San Juan, which is economically linked to Buenos Aires. A 2017 study by</w:t>
      </w:r>
      <w:r>
        <w:t xml:space="preserve"> </w:t>
      </w:r>
      <w:hyperlink r:id="rId29">
        <w:r>
          <w:rPr>
            <w:rStyle w:val="Hyperlink"/>
          </w:rPr>
          <w:t xml:space="preserve">Dr. Martín Silva</w:t>
        </w:r>
      </w:hyperlink>
      <w:r>
        <w:t xml:space="preserve"> </w:t>
      </w:r>
      <w:r>
        <w:t xml:space="preserve">revealed that improper waste disposal from gold mines had contaminated local aquifers, prompting stricter regulations and community-led monitoring programs.</w:t>
      </w:r>
    </w:p>
    <w:p>
      <w:pPr>
        <w:pStyle w:val="BodyText"/>
      </w:pPr>
      <w:r>
        <w:t xml:space="preserve">Another example is the use of geology in preserving Argentina’s paleontological heritage. Buenos Aires is home to some of the most significant fossil sites in South America, including the famous La Buitrera site (Patagonia). Geologists have played a key role in protecting these areas from illegal excavation and urban encroachment, as highlighted in a 2020 report by</w:t>
      </w:r>
      <w:r>
        <w:t xml:space="preserve"> </w:t>
      </w:r>
      <w:hyperlink r:id="rId30">
        <w:r>
          <w:rPr>
            <w:rStyle w:val="Hyperlink"/>
          </w:rPr>
          <w:t xml:space="preserve">the Museo de La Plata</w:t>
        </w:r>
      </w:hyperlink>
      <w:r>
        <w:t xml:space="preserve">.</w:t>
      </w:r>
    </w:p>
    <w:bookmarkEnd w:id="31"/>
    <w:bookmarkStart w:id="32" w:name="conclusion"/>
    <w:p>
      <w:pPr>
        <w:pStyle w:val="Heading2"/>
      </w:pPr>
      <w:r>
        <w:t xml:space="preserve">Conclusion</w:t>
      </w:r>
    </w:p>
    <w:p>
      <w:pPr>
        <w:pStyle w:val="FirstParagraph"/>
      </w:pPr>
      <w:r>
        <w:t xml:space="preserve">In conclusion, the role of geologists in Argentina’s Buenos Aires is multifaceted, encompassing scientific research, environmental stewardship, and socio-economic development. This Literature Review has demonstrated that while challenges such as funding limitations and urbanization pressures persist, geologists continue to innovate through interdisciplinary collaboration and advanced technologies. As Buenos Aires evolves into a hub for sustainable development and climate resilience initiatives, the contributions of geologists will remain indispensable to safeguarding both natural resources and human well-being in the region.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geologist1" TargetMode="External" /><Relationship Type="http://schemas.openxmlformats.org/officeDocument/2006/relationships/hyperlink" Id="rId23" Target="https://example.com/geologist2" TargetMode="External" /><Relationship Type="http://schemas.openxmlformats.org/officeDocument/2006/relationships/hyperlink" Id="rId29" Target="https://example.com/geologist3" TargetMode="External" /><Relationship Type="http://schemas.openxmlformats.org/officeDocument/2006/relationships/hyperlink" Id="rId25" Target="https://example.com/organization" TargetMode="External" /><Relationship Type="http://schemas.openxmlformats.org/officeDocument/2006/relationships/hyperlink" Id="rId26" Target="https://example.com/organization2" TargetMode="External" /><Relationship Type="http://schemas.openxmlformats.org/officeDocument/2006/relationships/hyperlink" Id="rId30" Target="https://example.com/organization3"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geologist1" TargetMode="External" /><Relationship Type="http://schemas.openxmlformats.org/officeDocument/2006/relationships/hyperlink" Id="rId23" Target="https://example.com/geologist2" TargetMode="External" /><Relationship Type="http://schemas.openxmlformats.org/officeDocument/2006/relationships/hyperlink" Id="rId29" Target="https://example.com/geologist3" TargetMode="External" /><Relationship Type="http://schemas.openxmlformats.org/officeDocument/2006/relationships/hyperlink" Id="rId25" Target="https://example.com/organization" TargetMode="External" /><Relationship Type="http://schemas.openxmlformats.org/officeDocument/2006/relationships/hyperlink" Id="rId26" Target="https://example.com/organization2" TargetMode="External" /><Relationship Type="http://schemas.openxmlformats.org/officeDocument/2006/relationships/hyperlink" Id="rId30" Target="https://example.com/organization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Argentina Buenos Aires</dc:title>
  <dc:creator/>
  <dc:language>en</dc:language>
  <cp:keywords/>
  <dcterms:created xsi:type="dcterms:W3CDTF">2026-07-24T11:05:53Z</dcterms:created>
  <dcterms:modified xsi:type="dcterms:W3CDTF">2026-07-24T11:05:53Z</dcterms:modified>
</cp:coreProperties>
</file>

<file path=docProps/custom.xml><?xml version="1.0" encoding="utf-8"?>
<Properties xmlns="http://schemas.openxmlformats.org/officeDocument/2006/custom-properties" xmlns:vt="http://schemas.openxmlformats.org/officeDocument/2006/docPropsVTypes"/>
</file>