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284502a925a2b726875ba5527f210609298e2fa"/>
    <w:p>
      <w:pPr>
        <w:pStyle w:val="Heading1"/>
      </w:pPr>
      <w:r>
        <w:t xml:space="preserve">Literature Review on Geologists in DR Congo Kinshasa</w:t>
      </w:r>
    </w:p>
    <w:p>
      <w:pPr>
        <w:pStyle w:val="FirstParagraph"/>
      </w:pPr>
      <w:r>
        <w:rPr>
          <w:bCs/>
          <w:b/>
        </w:rPr>
        <w:t xml:space="preserve">Literature Review:</w:t>
      </w:r>
      <w:r>
        <w:t xml:space="preserve"> </w:t>
      </w:r>
      <w:r>
        <w:t xml:space="preserve">This document provides a comprehensive analysis of the role, challenges, and contributions of geologists within the context of DR Congo Kinshasa. As a region rich in mineral resources and geological diversity, DR Congo has long attracted attention from geoscientists. However, the interplay between local expertise and global demands for resources such as cobalt, copper, and coltan has shaped the profession in unique ways. This review explores existing scholarly work on geologists operating in Kinshasa, their historical evolution, contemporary practices, and future prospects.</w:t>
      </w:r>
    </w:p>
    <w:bookmarkStart w:id="20" w:name="geological-significance-of-dr-congo"/>
    <w:p>
      <w:pPr>
        <w:pStyle w:val="Heading2"/>
      </w:pPr>
      <w:r>
        <w:t xml:space="preserve">Geological Significance of DR Congo</w:t>
      </w:r>
    </w:p>
    <w:p>
      <w:pPr>
        <w:pStyle w:val="FirstParagraph"/>
      </w:pPr>
      <w:r>
        <w:rPr>
          <w:bCs/>
          <w:b/>
        </w:rPr>
        <w:t xml:space="preserve">DR Congo Kinshasa:</w:t>
      </w:r>
      <w:r>
        <w:t xml:space="preserve"> </w:t>
      </w:r>
      <w:r>
        <w:t xml:space="preserve">The Democratic Republic of the Congo (DRC) is often referred to as the "Copperbelt" of Africa due to its vast mineral wealth. Kinshasa, as both the political and economic capital, serves as a hub for geological research and resource management. The region's geology is characterized by Precambrian basement rocks, extensive sedimentary basins, and active tectonic features that contribute to its rich deposits of gold, diamonds, uranium, and rare earth elements. These resources are critical not only for local development but also for global industries reliant on materials like cobalt (used in electric vehicle batteries) and coltan (essential for electronics).</w:t>
      </w:r>
    </w:p>
    <w:bookmarkEnd w:id="20"/>
    <w:bookmarkStart w:id="21" w:name="Xc1454e00696736e10f7f012a67ab0f4275e35cc"/>
    <w:p>
      <w:pPr>
        <w:pStyle w:val="Heading2"/>
      </w:pPr>
      <w:r>
        <w:t xml:space="preserve">Historical Evolution of Geology in DR Congo</w:t>
      </w:r>
    </w:p>
    <w:p>
      <w:pPr>
        <w:pStyle w:val="FirstParagraph"/>
      </w:pPr>
      <w:r>
        <w:t xml:space="preserve">The study of geology in the DRC dates back to the colonial era, when European powers conducted mineral surveys to exploit resources. Early geological maps and reports from the 19th and early 20th centuries laid the groundwork for understanding the region's lithological formations. Post-independence, efforts to establish a national geological framework were hindered by political instability and lack of infrastructure. However, institutions like the</w:t>
      </w:r>
      <w:r>
        <w:t xml:space="preserve"> </w:t>
      </w:r>
      <w:r>
        <w:rPr>
          <w:iCs/>
          <w:i/>
        </w:rPr>
        <w:t xml:space="preserve">Institut National de Géologie</w:t>
      </w:r>
      <w:r>
        <w:t xml:space="preserve"> </w:t>
      </w:r>
      <w:r>
        <w:t xml:space="preserve">(National Institute of Geology) in Kinshasa emerged as key players in cataloging mineral resources and training local geologists.</w:t>
      </w:r>
    </w:p>
    <w:bookmarkEnd w:id="21"/>
    <w:bookmarkStart w:id="22" w:name="role-of-geologists-in-dr-congo-kinshasa"/>
    <w:p>
      <w:pPr>
        <w:pStyle w:val="Heading2"/>
      </w:pPr>
      <w:r>
        <w:t xml:space="preserve">Role of Geologists in DR Congo Kinshasa</w:t>
      </w:r>
    </w:p>
    <w:p>
      <w:pPr>
        <w:pStyle w:val="FirstParagraph"/>
      </w:pPr>
      <w:r>
        <w:rPr>
          <w:bCs/>
          <w:b/>
        </w:rPr>
        <w:t xml:space="preserve">Geologist:</w:t>
      </w:r>
      <w:r>
        <w:t xml:space="preserve"> </w:t>
      </w:r>
      <w:r>
        <w:t xml:space="preserve">Modern geologists operating in Kinshasa play a multifaceted role, spanning exploration, environmental protection, and policy advising. Their work is crucial for identifying new mineral deposits while ensuring sustainable extraction practices. For instance, recent studies highlight the importance of hydrogeological surveys to manage groundwater resources in urban areas like Kinshasa, where rapid population growth strains water supplies. Additionally, geologists collaborate with mining companies and government agencies to mitigate environmental damage caused by artisanal mining.</w:t>
      </w:r>
    </w:p>
    <w:bookmarkEnd w:id="22"/>
    <w:bookmarkStart w:id="23" w:name="challenges-faced-by-geologists"/>
    <w:p>
      <w:pPr>
        <w:pStyle w:val="Heading2"/>
      </w:pPr>
      <w:r>
        <w:t xml:space="preserve">Challenges Faced by Geologists</w:t>
      </w:r>
    </w:p>
    <w:p>
      <w:pPr>
        <w:pStyle w:val="FirstParagraph"/>
      </w:pPr>
      <w:r>
        <w:t xml:space="preserve">Despite their importance, geologists in DR Congo face significant challenges. Political instability and corruption have led to the mismanagement of natural resources, with some studies noting that informal mining activities often bypass geological assessments. Furthermore, limited funding for research institutions and a lack of modern equipment hinder the ability of local geologists to conduct high-quality analyses. Brain drain is also a critical issue, as many trained professionals leave for better opportunities abroad, exacerbating the shortage of skilled experts in Kinshasa.</w:t>
      </w:r>
    </w:p>
    <w:bookmarkEnd w:id="23"/>
    <w:bookmarkStart w:id="24" w:name="environmental-and-social-implications"/>
    <w:p>
      <w:pPr>
        <w:pStyle w:val="Heading2"/>
      </w:pPr>
      <w:r>
        <w:t xml:space="preserve">Environmental and Social Implications</w:t>
      </w:r>
    </w:p>
    <w:p>
      <w:pPr>
        <w:pStyle w:val="FirstParagraph"/>
      </w:pPr>
      <w:r>
        <w:t xml:space="preserve">The work of geologists intersects with environmental conservation and social equity. For example, research published in journals such as</w:t>
      </w:r>
      <w:r>
        <w:t xml:space="preserve"> </w:t>
      </w:r>
      <w:r>
        <w:rPr>
          <w:iCs/>
          <w:i/>
        </w:rPr>
        <w:t xml:space="preserve">Journal of African Earth Sciences</w:t>
      </w:r>
      <w:r>
        <w:t xml:space="preserve"> </w:t>
      </w:r>
      <w:r>
        <w:t xml:space="preserve">has highlighted how unregulated mining operations near Kinshasa contribute to deforestation, soil erosion, and water pollution. Geologists are increasingly called upon to design mitigation strategies, such as reforestation projects or the use of geotechnical engineering to stabilize mining sites. Socially, their role extends to educating communities about safe mining practices and the long-term impacts of resource extraction.</w:t>
      </w:r>
    </w:p>
    <w:bookmarkEnd w:id="24"/>
    <w:bookmarkStart w:id="25" w:name="X420250f75d3e25b316fc3b89b28b40c3c2153e3"/>
    <w:p>
      <w:pPr>
        <w:pStyle w:val="Heading2"/>
      </w:pPr>
      <w:r>
        <w:t xml:space="preserve">Technological Advancements in Geological Research</w:t>
      </w:r>
    </w:p>
    <w:p>
      <w:pPr>
        <w:pStyle w:val="FirstParagraph"/>
      </w:pPr>
      <w:r>
        <w:t xml:space="preserve">In recent years, advancements in remote sensing, GIS (Geographic Information Systems), and drone technology have revolutionized geological surveys in DR Congo. Scholars like Muyumba et al. (2019) have documented how these tools enable more accurate mapping of mineral deposits and monitoring of environmental changes. In Kinshasa, academic institutions are beginning to integrate geospatial technologies into their curricula, equipping future geologists with skills to address complex challenges.</w:t>
      </w:r>
    </w:p>
    <w:bookmarkEnd w:id="25"/>
    <w:bookmarkStart w:id="26" w:name="X2d317f44c86f5003228ea76b9d497b6d63529ef"/>
    <w:p>
      <w:pPr>
        <w:pStyle w:val="Heading2"/>
      </w:pPr>
      <w:r>
        <w:t xml:space="preserve">Education and Training in DR Congo Kinshasa</w:t>
      </w:r>
    </w:p>
    <w:p>
      <w:pPr>
        <w:pStyle w:val="FirstParagraph"/>
      </w:pPr>
      <w:r>
        <w:t xml:space="preserve">The development of a skilled geological workforce depends on robust educational systems. Universities such as the</w:t>
      </w:r>
      <w:r>
        <w:t xml:space="preserve"> </w:t>
      </w:r>
      <w:r>
        <w:rPr>
          <w:iCs/>
          <w:i/>
        </w:rPr>
        <w:t xml:space="preserve">Université Nationale du Katanga</w:t>
      </w:r>
      <w:r>
        <w:t xml:space="preserve"> </w:t>
      </w:r>
      <w:r>
        <w:t xml:space="preserve">and the</w:t>
      </w:r>
      <w:r>
        <w:t xml:space="preserve"> </w:t>
      </w:r>
      <w:r>
        <w:rPr>
          <w:iCs/>
          <w:i/>
        </w:rPr>
        <w:t xml:space="preserve">Institut Supérieur Pédagogique de Kinshasa</w:t>
      </w:r>
      <w:r>
        <w:t xml:space="preserve"> </w:t>
      </w:r>
      <w:r>
        <w:t xml:space="preserve">offer programs in geology, though resources remain limited. Partnerships with international organizations have helped introduce fieldwork opportunities and access to databases like the Global Mineral Resources Database. However, gaps persist in practical training and access to up-to-date geological software.</w:t>
      </w:r>
    </w:p>
    <w:bookmarkEnd w:id="26"/>
    <w:bookmarkStart w:id="27" w:name="policy-recommendations"/>
    <w:p>
      <w:pPr>
        <w:pStyle w:val="Heading2"/>
      </w:pPr>
      <w:r>
        <w:t xml:space="preserve">Policy Recommendations</w:t>
      </w:r>
    </w:p>
    <w:p>
      <w:pPr>
        <w:pStyle w:val="FirstParagraph"/>
      </w:pPr>
      <w:r>
        <w:t xml:space="preserve">To enhance the role of geologists in DR Congo Kinshasa, policymakers must prioritize investment in infrastructure, education, and technology. Strengthening legal frameworks for mineral exploitation while protecting ecosystems is essential. Furthermore, fostering collaboration between local geologists and international experts could address knowledge gaps and promote sustainable development. Initiatives such as the</w:t>
      </w:r>
      <w:r>
        <w:t xml:space="preserve"> </w:t>
      </w:r>
      <w:r>
        <w:rPr>
          <w:iCs/>
          <w:i/>
        </w:rPr>
        <w:t xml:space="preserve">East African Rift System Research Consortium</w:t>
      </w:r>
      <w:r>
        <w:t xml:space="preserve"> </w:t>
      </w:r>
      <w:r>
        <w:t xml:space="preserve">demonstrate the potential for regional cooperation in geological studies.</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The role of geologists in DR Congo Kinshasa is pivotal to both economic development and environmental stewardship. While challenges such as political instability, resource mismanagement, and inadequate infrastructure persist, the field offers opportunities for innovation and growth. By integrating modern technologies, strengthening educational programs, and promoting ethical practices, geologists can contribute to a more sustainable future for the DRC. Continued scholarly attention to this topic is essential to ensure that geological expertise remains a cornerstone of Kinshasa's development agenda.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DR Congo Kinshasa</dc:title>
  <dc:creator/>
  <dc:language>en</dc:language>
  <cp:keywords/>
  <dcterms:created xsi:type="dcterms:W3CDTF">2026-07-23T09:16:35Z</dcterms:created>
  <dcterms:modified xsi:type="dcterms:W3CDTF">2026-07-23T09:16:35Z</dcterms:modified>
</cp:coreProperties>
</file>

<file path=docProps/custom.xml><?xml version="1.0" encoding="utf-8"?>
<Properties xmlns="http://schemas.openxmlformats.org/officeDocument/2006/custom-properties" xmlns:vt="http://schemas.openxmlformats.org/officeDocument/2006/docPropsVTypes"/>
</file>