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065f100d524979f3e7b8ecbcd8c6eeb74228950"/>
    <w:p>
      <w:pPr>
        <w:pStyle w:val="Heading1"/>
      </w:pPr>
      <w:r>
        <w:t xml:space="preserve">Literature Review: The Role of Geologists in Egypt Alexandria</w:t>
      </w:r>
    </w:p>
    <w:p>
      <w:pPr>
        <w:pStyle w:val="FirstParagraph"/>
      </w:pPr>
      <w:r>
        <w:t xml:space="preserve">Geology, as a scientific discipline, is pivotal to understanding the Earth's structure, processes, and resources. In regions like Egypt Alexandria, where geological diversity and historical significance converge, the role of geologists becomes indispensable. This Literature Review explores the contributions of geologists in Alexandria over time, their methodologies in addressing regional challenges such as coastal erosion and oil exploration, and their integration into broader scientific discourse. The focus on Egypt Alexandria underscores its unique geographical position as a crossroads between the Mediterranean Sea and Africa's interior, making it a hub for geological study.</w:t>
      </w:r>
    </w:p>
    <w:bookmarkStart w:id="20" w:name="Xaf699c8778e2d945efe369a3b5683e3b479ec06"/>
    <w:p>
      <w:pPr>
        <w:pStyle w:val="Heading2"/>
      </w:pPr>
      <w:r>
        <w:t xml:space="preserve">1. Historical Context of Geology in Alexandria</w:t>
      </w:r>
    </w:p>
    <w:p>
      <w:pPr>
        <w:pStyle w:val="FirstParagraph"/>
      </w:pPr>
      <w:r>
        <w:t xml:space="preserve">Alexandria, one of Egypt's oldest cities, has long been recognized for its strategic location along the Nile Delta and proximity to the Mediterranean Sea. Historically, geologists have studied this region to understand tectonic activity, sedimentary formations, and natural resource distribution. Early studies in Alexandria date back to ancient Greek scholars like Eratosthenes and Strabo, who documented the area's geological features. However, modern geological research in Alexandria began gaining prominence during the 19th and 20th centuries with the establishment of institutions such as the Egyptian Geological Survey and the Faculty of Science at Alexandria University.</w:t>
      </w:r>
    </w:p>
    <w:bookmarkEnd w:id="20"/>
    <w:bookmarkStart w:id="21" w:name="key-contributions-to-regional-geology"/>
    <w:p>
      <w:pPr>
        <w:pStyle w:val="Heading2"/>
      </w:pPr>
      <w:r>
        <w:t xml:space="preserve">2. Key Contributions to Regional Geology</w:t>
      </w:r>
    </w:p>
    <w:p>
      <w:pPr>
        <w:pStyle w:val="FirstParagraph"/>
      </w:pPr>
      <w:r>
        <w:t xml:space="preserve">Geologists working in Egypt Alexandria have made significant contributions to understanding regional geological phenomena. For instance, studies on the Nile Delta's sedimentation patterns have provided insights into how river systems interact with coastal environments. Researchers at Alexandria University and other institutions have also investigated the tectonic stability of the area, particularly in relation to seismic activity along the Dead Sea Transform fault system. These studies are critical for urban planning and infrastructure development in a region prone to earthquakes.</w:t>
      </w:r>
    </w:p>
    <w:bookmarkEnd w:id="21"/>
    <w:bookmarkStart w:id="22" w:name="X017413e6a20f00c4b7238348ead7b67e22477a2"/>
    <w:p>
      <w:pPr>
        <w:pStyle w:val="Heading2"/>
      </w:pPr>
      <w:r>
        <w:t xml:space="preserve">3. Coastal Erosion and Environmental Management</w:t>
      </w:r>
    </w:p>
    <w:p>
      <w:pPr>
        <w:pStyle w:val="FirstParagraph"/>
      </w:pPr>
      <w:r>
        <w:t xml:space="preserve">Alexandria's coastline is highly vulnerable to erosion due to rising sea levels, human activity, and sediment starvation from the Nile River. Geologists in the region have been at the forefront of analyzing these challenges. Research published in journals like</w:t>
      </w:r>
      <w:r>
        <w:t xml:space="preserve"> </w:t>
      </w:r>
      <w:r>
        <w:rPr>
          <w:iCs/>
          <w:i/>
        </w:rPr>
        <w:t xml:space="preserve">Journal of African Earth Sciences</w:t>
      </w:r>
      <w:r>
        <w:t xml:space="preserve"> </w:t>
      </w:r>
      <w:r>
        <w:t xml:space="preserve">highlights how geologists use remote sensing and GIS technologies to map erosion rates and predict future vulnerabilities. Their work informs policies aimed at protecting historical sites, such as the ancient city ruins near Alexandria, while balancing economic development with environmental preservation.</w:t>
      </w:r>
    </w:p>
    <w:bookmarkEnd w:id="22"/>
    <w:bookmarkStart w:id="23" w:name="Xcc9673753a858cc5198549b00791c19d0d02cfc"/>
    <w:p>
      <w:pPr>
        <w:pStyle w:val="Heading2"/>
      </w:pPr>
      <w:r>
        <w:t xml:space="preserve">4. Oil and Gas Exploration in the Eastern Desert</w:t>
      </w:r>
    </w:p>
    <w:p>
      <w:pPr>
        <w:pStyle w:val="FirstParagraph"/>
      </w:pPr>
      <w:r>
        <w:t xml:space="preserve">Alexandria's proximity to Egypt's Eastern Desert has made it a focal point for oil and gas exploration. Geologists have played a crucial role in identifying hydrocarbon reservoirs, particularly in the Western Desert and offshore areas of the Mediterranean. Studies by Egyptian and international teams, including those affiliated with the Petroleum Research Institute (PRI) based in Cairo but collaborating with Alexandria-based geoscientists, have revealed complex sedimentary basins and potential reserves. This research underscores the economic importance of geologists in sustaining Egypt's energy sector.</w:t>
      </w:r>
    </w:p>
    <w:bookmarkEnd w:id="23"/>
    <w:bookmarkStart w:id="24" w:name="Xaaabea37728e364611db7799d5141e9dc0944d9"/>
    <w:p>
      <w:pPr>
        <w:pStyle w:val="Heading2"/>
      </w:pPr>
      <w:r>
        <w:t xml:space="preserve">5. Challenges Faced by Geologists in Alexandria</w:t>
      </w:r>
    </w:p>
    <w:p>
      <w:pPr>
        <w:pStyle w:val="FirstParagraph"/>
      </w:pPr>
      <w:r>
        <w:t xml:space="preserve">Despite their contributions, geologists working in Alexandria face unique challenges. These include limited funding for long-term studies, political and bureaucratic hurdles in resource management, and the need to balance economic interests with environmental conservation. Additionally, climate change exacerbates existing geological risks, such as saltwater intrusion into aquifers and increased frequency of extreme weather events. Geologists must navigate these complexities while ensuring their research remains relevant to both local communities and global scientific trends.</w:t>
      </w:r>
    </w:p>
    <w:bookmarkEnd w:id="24"/>
    <w:bookmarkStart w:id="25" w:name="Xdaffa0fcaaf81c1485128e65a0ac6d8b4d0bd12"/>
    <w:p>
      <w:pPr>
        <w:pStyle w:val="Heading2"/>
      </w:pPr>
      <w:r>
        <w:t xml:space="preserve">6. Collaborative Efforts and International Partnerships</w:t>
      </w:r>
    </w:p>
    <w:p>
      <w:pPr>
        <w:pStyle w:val="FirstParagraph"/>
      </w:pPr>
      <w:r>
        <w:t xml:space="preserve">Alexandria's geologists have increasingly collaborated with international institutions to enhance research quality and capacity. Partnerships with organizations like the European Union's Horizon 2020 program, UNESCO, and the International Association of Sedimentologists (IASS) have enabled local geologists to access advanced technologies and methodologies. These collaborations have also facilitated knowledge exchange on topics such as paleoclimate reconstruction and sustainable resource management, positioning Alexandria as a regional leader in applied geological sciences.</w:t>
      </w:r>
    </w:p>
    <w:bookmarkEnd w:id="25"/>
    <w:bookmarkStart w:id="26" w:name="Xe12896b9b5a5bcacd691615cadccdfeaac1a969"/>
    <w:p>
      <w:pPr>
        <w:pStyle w:val="Heading2"/>
      </w:pPr>
      <w:r>
        <w:t xml:space="preserve">7. Future Directions for Geology in Alexandria</w:t>
      </w:r>
    </w:p>
    <w:p>
      <w:pPr>
        <w:pStyle w:val="FirstParagraph"/>
      </w:pPr>
      <w:r>
        <w:t xml:space="preserve">The future of geology in Egypt Alexandria hinges on addressing emerging challenges through innovation and interdisciplinary approaches. Potential areas of focus include the integration of artificial intelligence in geological data analysis, community-based conservation efforts, and the exploration of renewable energy resources like geothermal energy. Furthermore, expanding educational programs at Alexandria University to attract a new generation of geologists will be vital for sustaining the field's growth.</w:t>
      </w:r>
    </w:p>
    <w:bookmarkEnd w:id="26"/>
    <w:bookmarkStart w:id="27" w:name="conclusion"/>
    <w:p>
      <w:pPr>
        <w:pStyle w:val="Heading2"/>
      </w:pPr>
      <w:r>
        <w:t xml:space="preserve">Conclusion</w:t>
      </w:r>
    </w:p>
    <w:p>
      <w:pPr>
        <w:pStyle w:val="FirstParagraph"/>
      </w:pPr>
      <w:r>
        <w:t xml:space="preserve">The role of geologists in Egypt Alexandria is multifaceted, encompassing academic research, environmental stewardship, and economic development. Their work not only contributes to global geological knowledge but also directly impacts local communities by mitigating natural hazards and optimizing resource use. As Alexandria continues to evolve amidst environmental and economic pressures, the contributions of geologists will remain essential in shaping a sustainable future for this historically rich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 in Egypt Alexandria</dc:title>
  <dc:creator/>
  <dc:language>en</dc:language>
  <cp:keywords/>
  <dcterms:created xsi:type="dcterms:W3CDTF">2026-07-24T00:30:51Z</dcterms:created>
  <dcterms:modified xsi:type="dcterms:W3CDTF">2026-07-24T00:30:51Z</dcterms:modified>
</cp:coreProperties>
</file>

<file path=docProps/custom.xml><?xml version="1.0" encoding="utf-8"?>
<Properties xmlns="http://schemas.openxmlformats.org/officeDocument/2006/custom-properties" xmlns:vt="http://schemas.openxmlformats.org/officeDocument/2006/docPropsVTypes"/>
</file>