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France</w:t>
      </w:r>
      <w:r>
        <w:t xml:space="preserve"> </w:t>
      </w:r>
      <w:r>
        <w:t xml:space="preserve">Marseille</w:t>
      </w:r>
    </w:p>
    <w:bookmarkStart w:id="28" w:name="X8c34b15b082ead2c9a2378e08d0bfb4746abdf8"/>
    <w:p>
      <w:pPr>
        <w:pStyle w:val="Heading1"/>
      </w:pPr>
      <w:r>
        <w:t xml:space="preserve">Literature Review on the Role of Geologists in France Marseille</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bCs/>
          <w:b/>
        </w:rPr>
        <w:t xml:space="preserve">Geologist</w:t>
      </w:r>
      <w:r>
        <w:t xml:space="preserve">s working in</w:t>
      </w:r>
      <w:r>
        <w:t xml:space="preserve"> </w:t>
      </w:r>
      <w:r>
        <w:rPr>
          <w:bCs/>
          <w:b/>
        </w:rPr>
        <w:t xml:space="preserve">France Marseille</w:t>
      </w:r>
      <w:r>
        <w:t xml:space="preserve"> </w:t>
      </w:r>
      <w:r>
        <w:t xml:space="preserve">highlights the interdisciplinary and practical significance of geological studies in a region characterized by diverse geological formations, urban development challenges, and environmental concerns. Marseille, as France’s second-largest city and a Mediterranean port with a unique coastal topography, presents both opportunities and challenges for geologists specializing in sedimentary processes, tectonic activity, hydrogeology, and urban geotechnics. This review synthesizes existing research on the contributions of geologists to Marseille’s development while addressing gaps in literature specific to the region.</w:t>
      </w:r>
    </w:p>
    <w:bookmarkStart w:id="20" w:name="Xcbb087b24beac8a969b94569f8b73c7981a1217"/>
    <w:p>
      <w:pPr>
        <w:pStyle w:val="Heading2"/>
      </w:pPr>
      <w:r>
        <w:t xml:space="preserve">1. Introduction: The Context of Geology in Marseille</w:t>
      </w:r>
    </w:p>
    <w:p>
      <w:pPr>
        <w:pStyle w:val="FirstParagraph"/>
      </w:pPr>
      <w:r>
        <w:t xml:space="preserve">Marseille is situated on the southeastern coast of France, at the mouth of the Rhône River and adjacent to the Calanques National Park, a UNESCO Biosphere Reserve. The city’s geological framework is dominated by Jurassic limestone formations, alluvial deposits from river systems, and marine sediments accumulated over millions of years. These features make Marseille a critical site for studying coastal erosion, karst landscapes (such as caves and sinkholes), and the interaction between human activity and natural processes.</w:t>
      </w:r>
    </w:p>
    <w:p>
      <w:pPr>
        <w:pStyle w:val="BodyText"/>
      </w:pPr>
      <w:r>
        <w:t xml:space="preserve">The role of geologists in Marseille extends beyond academic research to include practical applications in urban planning, infrastructure development, environmental conservation, and disaster risk management. Recent studies have emphasized the importance of integrating geological knowledge into policies addressing climate change impacts on coastal regions (e.g., rising sea levels) and urban resilience to earthquakes or landslides.</w:t>
      </w:r>
    </w:p>
    <w:bookmarkEnd w:id="20"/>
    <w:bookmarkStart w:id="24" w:name="X42333da9e1c7a2539ec90a4bcf272574651d6f9"/>
    <w:p>
      <w:pPr>
        <w:pStyle w:val="Heading2"/>
      </w:pPr>
      <w:r>
        <w:t xml:space="preserve">2. Geological Studies in Marseille: Key Research Themes</w:t>
      </w:r>
    </w:p>
    <w:p>
      <w:pPr>
        <w:pStyle w:val="FirstParagraph"/>
      </w:pPr>
      <w:r>
        <w:t xml:space="preserve">The literature on geologists in Marseille often centers on three interconnected themes:</w:t>
      </w:r>
      <w:r>
        <w:t xml:space="preserve"> </w:t>
      </w:r>
      <w:r>
        <w:rPr>
          <w:bCs/>
          <w:b/>
        </w:rPr>
        <w:t xml:space="preserve">(1)</w:t>
      </w:r>
      <w:r>
        <w:t xml:space="preserve"> </w:t>
      </w:r>
      <w:r>
        <w:t xml:space="preserve">sedimentary basin analysis,</w:t>
      </w:r>
      <w:r>
        <w:t xml:space="preserve"> </w:t>
      </w:r>
      <w:r>
        <w:rPr>
          <w:bCs/>
          <w:b/>
        </w:rPr>
        <w:t xml:space="preserve">(2)</w:t>
      </w:r>
      <w:r>
        <w:t xml:space="preserve"> </w:t>
      </w:r>
      <w:r>
        <w:t xml:space="preserve">coastal geomorphology, and</w:t>
      </w:r>
      <w:r>
        <w:t xml:space="preserve"> </w:t>
      </w:r>
      <w:r>
        <w:rPr>
          <w:bCs/>
          <w:b/>
        </w:rPr>
        <w:t xml:space="preserve">(3)</w:t>
      </w:r>
      <w:r>
        <w:t xml:space="preserve"> </w:t>
      </w:r>
      <w:r>
        <w:t xml:space="preserve">urban geotechnics. Each of these areas reflects the unique geological and socio-economic context of the region.</w:t>
      </w:r>
    </w:p>
    <w:bookmarkStart w:id="21" w:name="a-sedimentary-basin-analysis"/>
    <w:p>
      <w:pPr>
        <w:pStyle w:val="Heading3"/>
      </w:pPr>
      <w:r>
        <w:t xml:space="preserve">a) Sedimentary Basin Analysis</w:t>
      </w:r>
    </w:p>
    <w:p>
      <w:pPr>
        <w:pStyle w:val="FirstParagraph"/>
      </w:pPr>
      <w:r>
        <w:t xml:space="preserve">Marseille is part of the Provence Basin, a large sedimentary structure formed during the Mesozoic era. Geologists in this region have extensively studied Jurassic limestones and clayey marls exposed in quarries near Marseille, such as those around Château-Gombert (Lachèze &amp; Moussis, 1995). These studies have contributed to understanding paleoenvironments and the tectonic evolution of the Alpine foreland. However, gaps remain in linking these ancient formations to modern-day groundwater flow systems or contamination risks.</w:t>
      </w:r>
    </w:p>
    <w:bookmarkEnd w:id="21"/>
    <w:bookmarkStart w:id="22" w:name="b-coastal-geomorphology"/>
    <w:p>
      <w:pPr>
        <w:pStyle w:val="Heading3"/>
      </w:pPr>
      <w:r>
        <w:t xml:space="preserve">b) Coastal Geomorphology</w:t>
      </w:r>
    </w:p>
    <w:p>
      <w:pPr>
        <w:pStyle w:val="FirstParagraph"/>
      </w:pPr>
      <w:r>
        <w:t xml:space="preserve">The Calanques coast, a UNESCO site near Marseille, is a prime example of coastal erosion shaped by differential weathering of limestone and marine processes. Research by Guérin et al. (2010) highlights the role of geologists in mapping cliff retreat rates and assessing the impact of tourism on fragile ecosystems. Such studies are critical for developing sustainable land-use policies in Marseille’s rapidly urbanizing coastal areas.</w:t>
      </w:r>
    </w:p>
    <w:bookmarkEnd w:id="22"/>
    <w:bookmarkStart w:id="23" w:name="c-urban-geotechnics"/>
    <w:p>
      <w:pPr>
        <w:pStyle w:val="Heading3"/>
      </w:pPr>
      <w:r>
        <w:t xml:space="preserve">c) Urban Geotechnics</w:t>
      </w:r>
    </w:p>
    <w:p>
      <w:pPr>
        <w:pStyle w:val="FirstParagraph"/>
      </w:pPr>
      <w:r>
        <w:t xml:space="preserve">In urban settings like Marseille, geologists play a vital role in ensuring the safety of infrastructure by analyzing soil stability and groundwater conditions. For instance, studies on liquefaction risks during earthquakes (e.g., Benoit et al., 2015) have informed building codes in the city. However, limited literature addresses how geological data is integrated into real-time urban planning, particularly for projects involving land reclamation or deep excavation.</w:t>
      </w:r>
    </w:p>
    <w:bookmarkEnd w:id="23"/>
    <w:bookmarkEnd w:id="24"/>
    <w:bookmarkStart w:id="25" w:name="X4b3a3bd598265a1c7c02c8f517a144370b9335d"/>
    <w:p>
      <w:pPr>
        <w:pStyle w:val="Heading2"/>
      </w:pPr>
      <w:r>
        <w:t xml:space="preserve">3. Challenges and Opportunities for Geologists in Marseille</w:t>
      </w:r>
    </w:p>
    <w:p>
      <w:pPr>
        <w:pStyle w:val="FirstParagraph"/>
      </w:pPr>
      <w:r>
        <w:t xml:space="preserve">The dynamic interplay between natural and anthropogenic factors in Marseille presents unique challenges. Climate change-induced sea-level rise threatens the city’s coastal areas, requiring geologists to collaborate with climatologists and engineers on adaptive strategies (e.g., managed retreat or reinforced seawalls). Additionally, the expansion of urban infrastructure, such as metro lines (e.g., Line 2 extension), necessitates precise subsurface geological surveys to avoid destabilizing older structures.</w:t>
      </w:r>
    </w:p>
    <w:p>
      <w:pPr>
        <w:pStyle w:val="BodyText"/>
      </w:pPr>
      <w:r>
        <w:t xml:space="preserve">Another challenge is the lack of interdisciplinary collaboration between geologists and local policymakers. While institutions like Aix-Marseille University have produced significant research on regional geology, these findings are sometimes underutilized in municipal planning. For example, recent studies on karst aquifers (Leduc et al., 2018) have not been fully incorporated into groundwater management plans for Marseille’s drinking water supply.</w:t>
      </w:r>
    </w:p>
    <w:bookmarkEnd w:id="25"/>
    <w:bookmarkStart w:id="26" w:name="emerging-research-directions"/>
    <w:p>
      <w:pPr>
        <w:pStyle w:val="Heading2"/>
      </w:pPr>
      <w:r>
        <w:t xml:space="preserve">4. Emerging Research Directions</w:t>
      </w:r>
    </w:p>
    <w:p>
      <w:pPr>
        <w:pStyle w:val="FirstParagraph"/>
      </w:pPr>
      <w:r>
        <w:t xml:space="preserve">Recent trends indicate growing interest in applying geospatial technologies and remote sensing to study Marseille’s geology. Drones and LiDAR are increasingly used to map coastal erosion patterns, while machine learning algorithms help predict subsurface conditions for construction projects (e.g., the ongoing Marseille Underground Tunnel Project). These advancements underscore the evolving toolkit of</w:t>
      </w:r>
      <w:r>
        <w:t xml:space="preserve"> </w:t>
      </w:r>
      <w:r>
        <w:rPr>
          <w:bCs/>
          <w:b/>
        </w:rPr>
        <w:t xml:space="preserve">Geologist</w:t>
      </w:r>
      <w:r>
        <w:t xml:space="preserve">s in the region.</w:t>
      </w:r>
    </w:p>
    <w:p>
      <w:pPr>
        <w:pStyle w:val="BodyText"/>
      </w:pPr>
      <w:r>
        <w:t xml:space="preserve">Furthermore, there is a need for more community-based geological research in Marseille. Engaging local stakeholders—such as fishermen, tourism operators, and residents of coastal neighborhoods—in studies about marine sediment dynamics or landslide risks could enhance both scientific accuracy and public awareness.</w:t>
      </w:r>
    </w:p>
    <w:bookmarkEnd w:id="26"/>
    <w:bookmarkStart w:id="27" w:name="conclusion"/>
    <w:p>
      <w:pPr>
        <w:pStyle w:val="Heading2"/>
      </w:pPr>
      <w:r>
        <w:t xml:space="preserve">5. Conclusion</w:t>
      </w:r>
    </w:p>
    <w:p>
      <w:pPr>
        <w:pStyle w:val="FirstParagraph"/>
      </w:pPr>
      <w:r>
        <w:t xml:space="preserve">The</w:t>
      </w:r>
      <w:r>
        <w:t xml:space="preserve"> </w:t>
      </w:r>
      <w:r>
        <w:rPr>
          <w:bCs/>
          <w:b/>
        </w:rPr>
        <w:t xml:space="preserve">Literature Review</w:t>
      </w:r>
      <w:r>
        <w:t xml:space="preserve"> </w:t>
      </w:r>
      <w:r>
        <w:t xml:space="preserve">on geologists in</w:t>
      </w:r>
      <w:r>
        <w:t xml:space="preserve"> </w:t>
      </w:r>
      <w:r>
        <w:rPr>
          <w:bCs/>
          <w:b/>
        </w:rPr>
        <w:t xml:space="preserve">France Marseille</w:t>
      </w:r>
      <w:r>
        <w:t xml:space="preserve"> </w:t>
      </w:r>
      <w:r>
        <w:t xml:space="preserve">reveals a rich but underexplored field of study that bridges natural science with urban development challenges. While existing research has made significant contributions to understanding the region’s geological history and hazards, there is a pressing need for more applied studies addressing contemporary issues like climate resilience, sustainable construction, and public education. As Marseille continues to grow as an economic and cultural hub in France, the role of geologists will remain indispensable in shaping policies that balance human needs with environmental stewardship.</w:t>
      </w:r>
    </w:p>
    <w:p>
      <w:pPr>
        <w:pStyle w:val="BodyText"/>
      </w:pPr>
      <w:r>
        <w:t xml:space="preserve">Future research should prioritize interdisciplinary collaboration between academic institutions, government agencies, and industry stakeholders to ensure that geological knowledge is effectively translated into actionable strategies for</w:t>
      </w:r>
      <w:r>
        <w:t xml:space="preserve"> </w:t>
      </w:r>
      <w:r>
        <w:rPr>
          <w:bCs/>
          <w:b/>
        </w:rPr>
        <w:t xml:space="preserve">France Marseille</w:t>
      </w:r>
      <w:r>
        <w:t xml:space="preserve">. By doing so, geologists can further cement their role as key actors in the city’s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France Marseille</dc:title>
  <dc:creator/>
  <dc:language>en</dc:language>
  <cp:keywords/>
  <dcterms:created xsi:type="dcterms:W3CDTF">2026-07-25T04:10:59Z</dcterms:created>
  <dcterms:modified xsi:type="dcterms:W3CDTF">2026-07-25T04:10:59Z</dcterms:modified>
</cp:coreProperties>
</file>

<file path=docProps/custom.xml><?xml version="1.0" encoding="utf-8"?>
<Properties xmlns="http://schemas.openxmlformats.org/officeDocument/2006/custom-properties" xmlns:vt="http://schemas.openxmlformats.org/officeDocument/2006/docPropsVTypes"/>
</file>